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71" w:type="dxa"/>
        <w:tblLook w:val="01E0" w:firstRow="1" w:lastRow="1" w:firstColumn="1" w:lastColumn="1" w:noHBand="0" w:noVBand="0"/>
      </w:tblPr>
      <w:tblGrid>
        <w:gridCol w:w="3190"/>
        <w:gridCol w:w="2138"/>
        <w:gridCol w:w="4243"/>
      </w:tblGrid>
      <w:tr w:rsidR="003F6110" w:rsidRPr="003F6110" w14:paraId="0ED8DD03" w14:textId="77777777" w:rsidTr="003F6110">
        <w:tc>
          <w:tcPr>
            <w:tcW w:w="3190" w:type="dxa"/>
          </w:tcPr>
          <w:p w14:paraId="658DBB63" w14:textId="77777777" w:rsidR="003F6110" w:rsidRPr="003F6110" w:rsidRDefault="003F6110" w:rsidP="003F6110">
            <w:pPr>
              <w:rPr>
                <w:b/>
                <w:sz w:val="24"/>
                <w:szCs w:val="24"/>
              </w:rPr>
            </w:pPr>
          </w:p>
        </w:tc>
        <w:tc>
          <w:tcPr>
            <w:tcW w:w="2138" w:type="dxa"/>
          </w:tcPr>
          <w:p w14:paraId="095AA088" w14:textId="77777777" w:rsidR="003F6110" w:rsidRPr="003F6110" w:rsidRDefault="003F6110" w:rsidP="003F6110">
            <w:pPr>
              <w:rPr>
                <w:b/>
                <w:sz w:val="24"/>
                <w:szCs w:val="24"/>
              </w:rPr>
            </w:pPr>
          </w:p>
        </w:tc>
        <w:tc>
          <w:tcPr>
            <w:tcW w:w="4243" w:type="dxa"/>
          </w:tcPr>
          <w:p w14:paraId="74CD3388" w14:textId="77777777" w:rsidR="003F6110" w:rsidRPr="003F6110" w:rsidRDefault="003F6110" w:rsidP="003F6110">
            <w:pPr>
              <w:jc w:val="right"/>
              <w:rPr>
                <w:b/>
                <w:sz w:val="24"/>
                <w:szCs w:val="24"/>
              </w:rPr>
            </w:pPr>
            <w:r w:rsidRPr="003F6110">
              <w:rPr>
                <w:b/>
                <w:sz w:val="24"/>
                <w:szCs w:val="24"/>
              </w:rPr>
              <w:t>УТВЕРЖДЕН</w:t>
            </w:r>
          </w:p>
          <w:p w14:paraId="7F3ED619" w14:textId="77777777" w:rsidR="003F6110" w:rsidRPr="003F6110" w:rsidRDefault="003F6110" w:rsidP="003F6110">
            <w:pPr>
              <w:jc w:val="right"/>
              <w:rPr>
                <w:b/>
                <w:sz w:val="24"/>
                <w:szCs w:val="24"/>
              </w:rPr>
            </w:pPr>
            <w:r w:rsidRPr="003F6110">
              <w:rPr>
                <w:b/>
                <w:sz w:val="24"/>
                <w:szCs w:val="24"/>
              </w:rPr>
              <w:t xml:space="preserve">Решением единственного </w:t>
            </w:r>
            <w:r w:rsidR="00E0528D">
              <w:rPr>
                <w:b/>
                <w:sz w:val="24"/>
                <w:szCs w:val="24"/>
              </w:rPr>
              <w:t>у</w:t>
            </w:r>
            <w:r w:rsidRPr="003F6110">
              <w:rPr>
                <w:b/>
                <w:sz w:val="24"/>
                <w:szCs w:val="24"/>
              </w:rPr>
              <w:t>частника</w:t>
            </w:r>
          </w:p>
          <w:p w14:paraId="28A87A4A" w14:textId="77777777" w:rsidR="003F6110" w:rsidRPr="003F6110" w:rsidRDefault="003F6110" w:rsidP="003F6110">
            <w:pPr>
              <w:jc w:val="right"/>
              <w:rPr>
                <w:b/>
                <w:sz w:val="24"/>
                <w:szCs w:val="24"/>
              </w:rPr>
            </w:pPr>
            <w:r w:rsidRPr="003F6110">
              <w:rPr>
                <w:b/>
                <w:sz w:val="24"/>
                <w:szCs w:val="24"/>
              </w:rPr>
              <w:t>ООО УК «НРК-Капитал»</w:t>
            </w:r>
          </w:p>
          <w:p w14:paraId="62683070" w14:textId="77777777" w:rsidR="003F6110" w:rsidRPr="003F6110" w:rsidRDefault="003F6110" w:rsidP="003F6110">
            <w:pPr>
              <w:jc w:val="right"/>
              <w:rPr>
                <w:b/>
                <w:sz w:val="24"/>
                <w:szCs w:val="24"/>
              </w:rPr>
            </w:pPr>
            <w:r w:rsidRPr="003F6110">
              <w:rPr>
                <w:b/>
                <w:sz w:val="24"/>
                <w:szCs w:val="24"/>
              </w:rPr>
              <w:t xml:space="preserve">от </w:t>
            </w:r>
            <w:r w:rsidR="00E0528D">
              <w:rPr>
                <w:b/>
                <w:sz w:val="24"/>
                <w:szCs w:val="24"/>
              </w:rPr>
              <w:t>01</w:t>
            </w:r>
            <w:r w:rsidRPr="003F6110">
              <w:rPr>
                <w:b/>
                <w:sz w:val="24"/>
                <w:szCs w:val="24"/>
              </w:rPr>
              <w:t>.</w:t>
            </w:r>
            <w:r w:rsidR="00E0528D">
              <w:rPr>
                <w:b/>
                <w:sz w:val="24"/>
                <w:szCs w:val="24"/>
              </w:rPr>
              <w:t>10</w:t>
            </w:r>
            <w:r w:rsidRPr="003F6110">
              <w:rPr>
                <w:b/>
                <w:sz w:val="24"/>
                <w:szCs w:val="24"/>
              </w:rPr>
              <w:t>.2021</w:t>
            </w:r>
          </w:p>
          <w:p w14:paraId="5217246F" w14:textId="77777777" w:rsidR="003F6110" w:rsidRPr="003F6110" w:rsidRDefault="003F6110" w:rsidP="003F6110">
            <w:pPr>
              <w:jc w:val="right"/>
              <w:rPr>
                <w:b/>
                <w:sz w:val="24"/>
                <w:szCs w:val="24"/>
              </w:rPr>
            </w:pPr>
          </w:p>
          <w:p w14:paraId="5CDD97CE" w14:textId="36C1E35E" w:rsidR="003F6110" w:rsidRPr="003F6110" w:rsidRDefault="003F6110" w:rsidP="003F6110">
            <w:pPr>
              <w:jc w:val="right"/>
              <w:rPr>
                <w:b/>
                <w:sz w:val="24"/>
                <w:szCs w:val="24"/>
              </w:rPr>
            </w:pPr>
            <w:r w:rsidRPr="003F6110">
              <w:rPr>
                <w:b/>
                <w:sz w:val="24"/>
                <w:szCs w:val="24"/>
              </w:rPr>
              <w:t>вступа</w:t>
            </w:r>
            <w:r>
              <w:rPr>
                <w:b/>
                <w:sz w:val="24"/>
                <w:szCs w:val="24"/>
              </w:rPr>
              <w:t>е</w:t>
            </w:r>
            <w:r w:rsidRPr="003F6110">
              <w:rPr>
                <w:b/>
                <w:sz w:val="24"/>
                <w:szCs w:val="24"/>
              </w:rPr>
              <w:t>т в действие с 01.</w:t>
            </w:r>
            <w:r w:rsidR="005A4581">
              <w:rPr>
                <w:b/>
                <w:sz w:val="24"/>
                <w:szCs w:val="24"/>
              </w:rPr>
              <w:t>10</w:t>
            </w:r>
            <w:r w:rsidRPr="003F6110">
              <w:rPr>
                <w:b/>
                <w:sz w:val="24"/>
                <w:szCs w:val="24"/>
              </w:rPr>
              <w:t>.2021</w:t>
            </w:r>
          </w:p>
          <w:p w14:paraId="3C159FBD" w14:textId="77777777" w:rsidR="003F6110" w:rsidRPr="003F6110" w:rsidRDefault="003F6110" w:rsidP="003F6110">
            <w:pPr>
              <w:jc w:val="right"/>
              <w:rPr>
                <w:b/>
                <w:sz w:val="24"/>
                <w:szCs w:val="24"/>
              </w:rPr>
            </w:pPr>
          </w:p>
          <w:p w14:paraId="249DF0B3" w14:textId="77777777" w:rsidR="003F6110" w:rsidRPr="003F6110" w:rsidRDefault="003F6110" w:rsidP="003F6110">
            <w:pPr>
              <w:jc w:val="right"/>
              <w:rPr>
                <w:b/>
                <w:sz w:val="24"/>
                <w:szCs w:val="24"/>
              </w:rPr>
            </w:pPr>
            <w:r w:rsidRPr="003F6110">
              <w:rPr>
                <w:b/>
                <w:sz w:val="24"/>
                <w:szCs w:val="24"/>
              </w:rPr>
              <w:t>Генеральный директор</w:t>
            </w:r>
          </w:p>
          <w:p w14:paraId="5A27D11A" w14:textId="77777777" w:rsidR="003F6110" w:rsidRPr="003F6110" w:rsidRDefault="003F6110" w:rsidP="003F6110">
            <w:pPr>
              <w:jc w:val="right"/>
              <w:rPr>
                <w:i/>
              </w:rPr>
            </w:pPr>
          </w:p>
          <w:p w14:paraId="448DB6A0" w14:textId="77777777" w:rsidR="003F6110" w:rsidRPr="003F6110" w:rsidRDefault="003F6110" w:rsidP="003F6110">
            <w:pPr>
              <w:jc w:val="right"/>
              <w:rPr>
                <w:i/>
              </w:rPr>
            </w:pPr>
          </w:p>
          <w:p w14:paraId="0BA3EC59" w14:textId="77777777" w:rsidR="003F6110" w:rsidRPr="003F6110" w:rsidRDefault="003F6110" w:rsidP="003F6110">
            <w:pPr>
              <w:jc w:val="right"/>
              <w:rPr>
                <w:b/>
                <w:sz w:val="24"/>
                <w:szCs w:val="24"/>
              </w:rPr>
            </w:pPr>
            <w:r w:rsidRPr="003F6110">
              <w:rPr>
                <w:i/>
              </w:rPr>
              <w:t xml:space="preserve">____________________ </w:t>
            </w:r>
            <w:r w:rsidRPr="003F6110">
              <w:rPr>
                <w:b/>
                <w:sz w:val="24"/>
                <w:szCs w:val="24"/>
              </w:rPr>
              <w:t>А.П. Сергеюк</w:t>
            </w:r>
          </w:p>
          <w:p w14:paraId="2AAECC1A" w14:textId="77777777" w:rsidR="003F6110" w:rsidRPr="003F6110" w:rsidRDefault="003F6110" w:rsidP="003F6110">
            <w:pPr>
              <w:jc w:val="right"/>
              <w:rPr>
                <w:b/>
                <w:sz w:val="24"/>
                <w:szCs w:val="24"/>
              </w:rPr>
            </w:pPr>
          </w:p>
        </w:tc>
      </w:tr>
    </w:tbl>
    <w:p w14:paraId="30A36E38" w14:textId="77777777" w:rsidR="003F6110" w:rsidRPr="003F6110" w:rsidRDefault="003F6110" w:rsidP="003F6110">
      <w:pPr>
        <w:rPr>
          <w:b/>
          <w:sz w:val="24"/>
          <w:szCs w:val="24"/>
        </w:rPr>
      </w:pPr>
    </w:p>
    <w:p w14:paraId="08C821AE" w14:textId="77777777" w:rsidR="00900AD6" w:rsidRPr="003F6110" w:rsidRDefault="00900AD6">
      <w:pPr>
        <w:pStyle w:val="af5"/>
        <w:jc w:val="right"/>
        <w:rPr>
          <w:b w:val="0"/>
          <w:color w:val="000000"/>
          <w:szCs w:val="24"/>
        </w:rPr>
      </w:pPr>
    </w:p>
    <w:p w14:paraId="00C0C0B2" w14:textId="77777777" w:rsidR="00900AD6" w:rsidRPr="005D383F" w:rsidRDefault="00900AD6">
      <w:pPr>
        <w:ind w:left="5670"/>
        <w:jc w:val="right"/>
        <w:rPr>
          <w:b/>
          <w:bCs/>
          <w:sz w:val="24"/>
          <w:szCs w:val="24"/>
        </w:rPr>
      </w:pPr>
    </w:p>
    <w:p w14:paraId="7DAD0DC7" w14:textId="77777777" w:rsidR="00900AD6" w:rsidRPr="005D383F" w:rsidRDefault="00900AD6">
      <w:pPr>
        <w:rPr>
          <w:sz w:val="24"/>
          <w:szCs w:val="24"/>
        </w:rPr>
      </w:pPr>
    </w:p>
    <w:p w14:paraId="72F6966F" w14:textId="77777777" w:rsidR="00900AD6" w:rsidRPr="005D383F" w:rsidRDefault="00900AD6">
      <w:pPr>
        <w:rPr>
          <w:sz w:val="24"/>
          <w:szCs w:val="24"/>
        </w:rPr>
      </w:pPr>
    </w:p>
    <w:p w14:paraId="78F6118A" w14:textId="77777777" w:rsidR="00900AD6" w:rsidRPr="005D383F" w:rsidRDefault="00900AD6">
      <w:pPr>
        <w:pStyle w:val="a7"/>
        <w:tabs>
          <w:tab w:val="clear" w:pos="4153"/>
          <w:tab w:val="clear" w:pos="8306"/>
        </w:tabs>
        <w:rPr>
          <w:sz w:val="24"/>
          <w:szCs w:val="24"/>
        </w:rPr>
      </w:pPr>
    </w:p>
    <w:p w14:paraId="130BC6A8" w14:textId="77777777" w:rsidR="00900AD6" w:rsidRPr="005D383F" w:rsidRDefault="00900AD6">
      <w:pPr>
        <w:rPr>
          <w:sz w:val="24"/>
          <w:szCs w:val="24"/>
        </w:rPr>
      </w:pPr>
    </w:p>
    <w:p w14:paraId="45D0E7AF" w14:textId="77777777" w:rsidR="00900AD6" w:rsidRPr="005D383F" w:rsidRDefault="00900AD6">
      <w:pPr>
        <w:rPr>
          <w:sz w:val="24"/>
          <w:szCs w:val="24"/>
        </w:rPr>
      </w:pPr>
    </w:p>
    <w:p w14:paraId="7A54F771" w14:textId="77777777" w:rsidR="00900AD6" w:rsidRPr="005D383F" w:rsidRDefault="00900AD6">
      <w:pPr>
        <w:rPr>
          <w:sz w:val="24"/>
          <w:szCs w:val="24"/>
        </w:rPr>
      </w:pPr>
    </w:p>
    <w:p w14:paraId="28A5A635" w14:textId="77777777" w:rsidR="00900AD6" w:rsidRPr="005D383F" w:rsidRDefault="00900AD6">
      <w:pPr>
        <w:rPr>
          <w:sz w:val="24"/>
          <w:szCs w:val="24"/>
        </w:rPr>
      </w:pPr>
    </w:p>
    <w:p w14:paraId="75E61857" w14:textId="77777777" w:rsidR="00900AD6" w:rsidRPr="005D383F" w:rsidRDefault="00900AD6">
      <w:pPr>
        <w:rPr>
          <w:sz w:val="24"/>
          <w:szCs w:val="24"/>
        </w:rPr>
      </w:pPr>
    </w:p>
    <w:p w14:paraId="1740C0B0" w14:textId="77777777" w:rsidR="00900AD6" w:rsidRPr="005D383F" w:rsidRDefault="00900AD6">
      <w:pPr>
        <w:rPr>
          <w:sz w:val="24"/>
          <w:szCs w:val="24"/>
        </w:rPr>
      </w:pPr>
    </w:p>
    <w:p w14:paraId="2A2CD5D0" w14:textId="77777777" w:rsidR="00900AD6" w:rsidRPr="005D383F" w:rsidRDefault="00900AD6" w:rsidP="005D383F">
      <w:pPr>
        <w:jc w:val="center"/>
        <w:rPr>
          <w:sz w:val="24"/>
          <w:szCs w:val="24"/>
        </w:rPr>
      </w:pPr>
    </w:p>
    <w:p w14:paraId="1513570B" w14:textId="77777777" w:rsidR="00900AD6" w:rsidRPr="005D383F" w:rsidRDefault="00900AD6" w:rsidP="005D383F">
      <w:pPr>
        <w:jc w:val="center"/>
        <w:rPr>
          <w:sz w:val="24"/>
          <w:szCs w:val="24"/>
        </w:rPr>
      </w:pPr>
    </w:p>
    <w:p w14:paraId="21FF099B" w14:textId="77777777" w:rsidR="005D383F" w:rsidRPr="005F3EF8" w:rsidRDefault="00900AD6" w:rsidP="005D383F">
      <w:pPr>
        <w:jc w:val="center"/>
        <w:rPr>
          <w:b/>
          <w:sz w:val="32"/>
          <w:szCs w:val="32"/>
        </w:rPr>
      </w:pPr>
      <w:r w:rsidRPr="005F3EF8">
        <w:rPr>
          <w:b/>
          <w:sz w:val="32"/>
          <w:szCs w:val="32"/>
        </w:rPr>
        <w:t>РЕГЛАМЕНТ</w:t>
      </w:r>
      <w:r w:rsidR="001C5582" w:rsidRPr="005F3EF8">
        <w:rPr>
          <w:b/>
          <w:sz w:val="32"/>
          <w:szCs w:val="32"/>
        </w:rPr>
        <w:t xml:space="preserve"> </w:t>
      </w:r>
    </w:p>
    <w:p w14:paraId="50203329" w14:textId="77777777" w:rsidR="00C01874" w:rsidRPr="005F3EF8" w:rsidRDefault="005D383F" w:rsidP="005D383F">
      <w:pPr>
        <w:jc w:val="center"/>
        <w:rPr>
          <w:b/>
          <w:sz w:val="32"/>
          <w:szCs w:val="32"/>
        </w:rPr>
      </w:pPr>
      <w:r w:rsidRPr="005F3EF8">
        <w:rPr>
          <w:b/>
          <w:sz w:val="32"/>
          <w:szCs w:val="32"/>
        </w:rPr>
        <w:t>признания л</w:t>
      </w:r>
      <w:r w:rsidR="001C5582" w:rsidRPr="005F3EF8">
        <w:rPr>
          <w:b/>
          <w:sz w:val="32"/>
          <w:szCs w:val="32"/>
        </w:rPr>
        <w:t>иц квалифицированным</w:t>
      </w:r>
      <w:r w:rsidRPr="005F3EF8">
        <w:rPr>
          <w:b/>
          <w:sz w:val="32"/>
          <w:szCs w:val="32"/>
        </w:rPr>
        <w:t>и</w:t>
      </w:r>
      <w:r w:rsidR="001C5582" w:rsidRPr="005F3EF8">
        <w:rPr>
          <w:b/>
          <w:sz w:val="32"/>
          <w:szCs w:val="32"/>
        </w:rPr>
        <w:t xml:space="preserve"> инвестор</w:t>
      </w:r>
      <w:r w:rsidRPr="005F3EF8">
        <w:rPr>
          <w:b/>
          <w:sz w:val="32"/>
          <w:szCs w:val="32"/>
        </w:rPr>
        <w:t>а</w:t>
      </w:r>
      <w:r w:rsidR="001C5582" w:rsidRPr="005F3EF8">
        <w:rPr>
          <w:b/>
          <w:sz w:val="32"/>
          <w:szCs w:val="32"/>
        </w:rPr>
        <w:t>м</w:t>
      </w:r>
      <w:r w:rsidRPr="005F3EF8">
        <w:rPr>
          <w:b/>
          <w:sz w:val="32"/>
          <w:szCs w:val="32"/>
        </w:rPr>
        <w:t>и</w:t>
      </w:r>
      <w:r w:rsidR="00C01874" w:rsidRPr="005F3EF8">
        <w:rPr>
          <w:b/>
          <w:sz w:val="32"/>
          <w:szCs w:val="32"/>
        </w:rPr>
        <w:t xml:space="preserve"> </w:t>
      </w:r>
    </w:p>
    <w:p w14:paraId="7E577A0B" w14:textId="77777777" w:rsidR="00B338A4" w:rsidRPr="005F3EF8" w:rsidRDefault="00B338A4" w:rsidP="005D383F">
      <w:pPr>
        <w:jc w:val="center"/>
        <w:rPr>
          <w:b/>
          <w:sz w:val="32"/>
          <w:szCs w:val="32"/>
        </w:rPr>
      </w:pPr>
      <w:r w:rsidRPr="005F3EF8">
        <w:rPr>
          <w:b/>
          <w:sz w:val="32"/>
          <w:szCs w:val="32"/>
        </w:rPr>
        <w:t>Общества с ограниченной ответственностью</w:t>
      </w:r>
    </w:p>
    <w:p w14:paraId="7CF1E324" w14:textId="77777777" w:rsidR="00900AD6" w:rsidRPr="005F3EF8" w:rsidRDefault="00B338A4" w:rsidP="005D383F">
      <w:pPr>
        <w:jc w:val="center"/>
        <w:rPr>
          <w:b/>
          <w:sz w:val="32"/>
          <w:szCs w:val="32"/>
        </w:rPr>
      </w:pPr>
      <w:r w:rsidRPr="005F3EF8">
        <w:rPr>
          <w:b/>
          <w:sz w:val="32"/>
          <w:szCs w:val="32"/>
        </w:rPr>
        <w:t>Управляющая компания «НРК-Капитал (</w:t>
      </w:r>
      <w:proofErr w:type="spellStart"/>
      <w:r w:rsidRPr="005F3EF8">
        <w:rPr>
          <w:b/>
          <w:sz w:val="32"/>
          <w:szCs w:val="32"/>
        </w:rPr>
        <w:t>Эссет</w:t>
      </w:r>
      <w:proofErr w:type="spellEnd"/>
      <w:r w:rsidRPr="005F3EF8">
        <w:rPr>
          <w:b/>
          <w:sz w:val="32"/>
          <w:szCs w:val="32"/>
        </w:rPr>
        <w:t xml:space="preserve"> Менеджмент)»</w:t>
      </w:r>
    </w:p>
    <w:p w14:paraId="66A3D2B0" w14:textId="77777777" w:rsidR="00900AD6" w:rsidRPr="005F3EF8" w:rsidRDefault="00900AD6" w:rsidP="005D383F">
      <w:pPr>
        <w:jc w:val="center"/>
        <w:rPr>
          <w:sz w:val="32"/>
          <w:szCs w:val="32"/>
        </w:rPr>
      </w:pPr>
    </w:p>
    <w:p w14:paraId="35D69875" w14:textId="77777777" w:rsidR="00900AD6" w:rsidRPr="005D383F" w:rsidRDefault="00900AD6">
      <w:pPr>
        <w:jc w:val="center"/>
        <w:rPr>
          <w:sz w:val="24"/>
          <w:szCs w:val="24"/>
        </w:rPr>
      </w:pPr>
    </w:p>
    <w:p w14:paraId="04A39746" w14:textId="77777777" w:rsidR="00900AD6" w:rsidRPr="005D383F" w:rsidRDefault="00900AD6">
      <w:pPr>
        <w:jc w:val="center"/>
        <w:rPr>
          <w:sz w:val="24"/>
          <w:szCs w:val="24"/>
        </w:rPr>
      </w:pPr>
    </w:p>
    <w:p w14:paraId="12EF18F2" w14:textId="77777777" w:rsidR="00900AD6" w:rsidRPr="005D383F" w:rsidRDefault="00900AD6">
      <w:pPr>
        <w:jc w:val="center"/>
        <w:rPr>
          <w:sz w:val="24"/>
          <w:szCs w:val="24"/>
        </w:rPr>
      </w:pPr>
    </w:p>
    <w:p w14:paraId="799CBE72" w14:textId="77777777" w:rsidR="00900AD6" w:rsidRPr="005D383F" w:rsidRDefault="00900AD6">
      <w:pPr>
        <w:jc w:val="center"/>
        <w:rPr>
          <w:sz w:val="24"/>
          <w:szCs w:val="24"/>
        </w:rPr>
      </w:pPr>
    </w:p>
    <w:p w14:paraId="0D432702" w14:textId="77777777" w:rsidR="00900AD6" w:rsidRPr="005D383F" w:rsidRDefault="00900AD6">
      <w:pPr>
        <w:jc w:val="center"/>
        <w:rPr>
          <w:sz w:val="24"/>
          <w:szCs w:val="24"/>
        </w:rPr>
      </w:pPr>
    </w:p>
    <w:p w14:paraId="643C3A7C" w14:textId="77777777" w:rsidR="00900AD6" w:rsidRPr="005D383F" w:rsidRDefault="00900AD6">
      <w:pPr>
        <w:jc w:val="center"/>
        <w:rPr>
          <w:sz w:val="24"/>
          <w:szCs w:val="24"/>
        </w:rPr>
      </w:pPr>
    </w:p>
    <w:p w14:paraId="759CA12D" w14:textId="77777777" w:rsidR="00900AD6" w:rsidRPr="005D383F" w:rsidRDefault="00900AD6">
      <w:pPr>
        <w:jc w:val="center"/>
        <w:rPr>
          <w:sz w:val="24"/>
          <w:szCs w:val="24"/>
        </w:rPr>
      </w:pPr>
    </w:p>
    <w:p w14:paraId="14E03E66" w14:textId="77777777" w:rsidR="00900AD6" w:rsidRPr="005D383F" w:rsidRDefault="00900AD6">
      <w:pPr>
        <w:jc w:val="center"/>
        <w:rPr>
          <w:sz w:val="24"/>
          <w:szCs w:val="24"/>
        </w:rPr>
      </w:pPr>
    </w:p>
    <w:p w14:paraId="79C69D0D" w14:textId="77777777" w:rsidR="00900AD6" w:rsidRPr="005D383F" w:rsidRDefault="00900AD6">
      <w:pPr>
        <w:jc w:val="center"/>
        <w:rPr>
          <w:sz w:val="24"/>
          <w:szCs w:val="24"/>
        </w:rPr>
      </w:pPr>
    </w:p>
    <w:p w14:paraId="5383FF4C" w14:textId="77777777" w:rsidR="00900AD6" w:rsidRPr="005D383F" w:rsidRDefault="00900AD6">
      <w:pPr>
        <w:jc w:val="center"/>
        <w:rPr>
          <w:sz w:val="24"/>
          <w:szCs w:val="24"/>
        </w:rPr>
      </w:pPr>
    </w:p>
    <w:p w14:paraId="09E5DEF4" w14:textId="77777777" w:rsidR="00900AD6" w:rsidRPr="005D383F" w:rsidRDefault="00900AD6">
      <w:pPr>
        <w:jc w:val="center"/>
        <w:rPr>
          <w:sz w:val="24"/>
          <w:szCs w:val="24"/>
        </w:rPr>
      </w:pPr>
    </w:p>
    <w:p w14:paraId="52A6F009" w14:textId="77777777" w:rsidR="00900AD6" w:rsidRPr="005D383F" w:rsidRDefault="00900AD6">
      <w:pPr>
        <w:jc w:val="center"/>
        <w:rPr>
          <w:sz w:val="24"/>
          <w:szCs w:val="24"/>
        </w:rPr>
      </w:pPr>
    </w:p>
    <w:p w14:paraId="6953685A" w14:textId="77777777" w:rsidR="00900AD6" w:rsidRPr="005D383F" w:rsidRDefault="00900AD6">
      <w:pPr>
        <w:jc w:val="center"/>
        <w:rPr>
          <w:sz w:val="24"/>
          <w:szCs w:val="24"/>
        </w:rPr>
      </w:pPr>
    </w:p>
    <w:p w14:paraId="3FD731CB" w14:textId="77777777" w:rsidR="00900AD6" w:rsidRDefault="00900AD6">
      <w:pPr>
        <w:jc w:val="center"/>
        <w:rPr>
          <w:sz w:val="24"/>
          <w:szCs w:val="24"/>
        </w:rPr>
      </w:pPr>
    </w:p>
    <w:p w14:paraId="3D9DFE35" w14:textId="77777777" w:rsidR="00807E03" w:rsidRDefault="00807E03">
      <w:pPr>
        <w:jc w:val="center"/>
        <w:rPr>
          <w:sz w:val="24"/>
          <w:szCs w:val="24"/>
        </w:rPr>
      </w:pPr>
    </w:p>
    <w:p w14:paraId="712DF957" w14:textId="77777777" w:rsidR="00807E03" w:rsidRDefault="00807E03">
      <w:pPr>
        <w:jc w:val="center"/>
        <w:rPr>
          <w:sz w:val="24"/>
          <w:szCs w:val="24"/>
        </w:rPr>
      </w:pPr>
    </w:p>
    <w:p w14:paraId="0BC36064" w14:textId="77777777" w:rsidR="00807E03" w:rsidRPr="005D383F" w:rsidRDefault="00807E03">
      <w:pPr>
        <w:jc w:val="center"/>
        <w:rPr>
          <w:sz w:val="24"/>
          <w:szCs w:val="24"/>
        </w:rPr>
      </w:pPr>
    </w:p>
    <w:p w14:paraId="61559173" w14:textId="77777777" w:rsidR="00900AD6" w:rsidRPr="00B338A4" w:rsidRDefault="00B338A4">
      <w:pPr>
        <w:jc w:val="center"/>
        <w:rPr>
          <w:b/>
          <w:sz w:val="24"/>
          <w:szCs w:val="24"/>
        </w:rPr>
      </w:pPr>
      <w:r w:rsidRPr="00B338A4">
        <w:rPr>
          <w:b/>
          <w:sz w:val="24"/>
          <w:szCs w:val="24"/>
        </w:rPr>
        <w:t>г. Москва</w:t>
      </w:r>
    </w:p>
    <w:p w14:paraId="2AB9E0AA" w14:textId="77777777" w:rsidR="000D2DEA" w:rsidRPr="00B338A4" w:rsidRDefault="00B338A4">
      <w:pPr>
        <w:jc w:val="center"/>
        <w:rPr>
          <w:b/>
          <w:sz w:val="24"/>
          <w:szCs w:val="24"/>
        </w:rPr>
      </w:pPr>
      <w:r w:rsidRPr="00B338A4">
        <w:rPr>
          <w:b/>
          <w:sz w:val="24"/>
          <w:szCs w:val="24"/>
        </w:rPr>
        <w:t>2021 г.</w:t>
      </w:r>
    </w:p>
    <w:p w14:paraId="37ECA536" w14:textId="77777777" w:rsidR="000D2DEA" w:rsidRPr="005D383F" w:rsidRDefault="000D2DEA">
      <w:pPr>
        <w:jc w:val="center"/>
        <w:rPr>
          <w:sz w:val="24"/>
          <w:szCs w:val="24"/>
        </w:rPr>
      </w:pPr>
    </w:p>
    <w:p w14:paraId="0C8ADF17" w14:textId="77777777" w:rsidR="00900AD6" w:rsidRPr="005D383F" w:rsidRDefault="00900AD6">
      <w:pPr>
        <w:rPr>
          <w:sz w:val="24"/>
          <w:szCs w:val="24"/>
        </w:rPr>
        <w:sectPr w:rsidR="00900AD6" w:rsidRPr="005D383F">
          <w:footerReference w:type="even" r:id="rId8"/>
          <w:footerReference w:type="default" r:id="rId9"/>
          <w:pgSz w:w="11906" w:h="16838"/>
          <w:pgMar w:top="851" w:right="851" w:bottom="1440" w:left="1134" w:header="720" w:footer="720" w:gutter="0"/>
          <w:cols w:space="720"/>
          <w:titlePg/>
        </w:sectPr>
      </w:pPr>
    </w:p>
    <w:p w14:paraId="4709C5FA" w14:textId="77777777" w:rsidR="00900AD6" w:rsidRPr="005F3EF8" w:rsidRDefault="00CB6B54" w:rsidP="00C75047">
      <w:pPr>
        <w:pStyle w:val="1"/>
        <w:spacing w:before="0" w:after="0"/>
        <w:ind w:firstLine="567"/>
        <w:jc w:val="center"/>
        <w:rPr>
          <w:rFonts w:ascii="Times New Roman" w:hAnsi="Times New Roman"/>
          <w:sz w:val="24"/>
          <w:szCs w:val="24"/>
        </w:rPr>
      </w:pPr>
      <w:bookmarkStart w:id="0" w:name="_Toc109627418"/>
      <w:bookmarkStart w:id="1" w:name="_Toc199588087"/>
      <w:bookmarkStart w:id="2" w:name="_Toc235335428"/>
      <w:bookmarkStart w:id="3" w:name="_Toc423013344"/>
      <w:r w:rsidRPr="005F3EF8">
        <w:rPr>
          <w:rFonts w:ascii="Times New Roman" w:hAnsi="Times New Roman"/>
          <w:sz w:val="24"/>
          <w:szCs w:val="24"/>
          <w:lang w:val="en-US"/>
        </w:rPr>
        <w:lastRenderedPageBreak/>
        <w:t>I</w:t>
      </w:r>
      <w:r w:rsidR="00900AD6" w:rsidRPr="005F3EF8">
        <w:rPr>
          <w:rFonts w:ascii="Times New Roman" w:hAnsi="Times New Roman"/>
          <w:sz w:val="24"/>
          <w:szCs w:val="24"/>
        </w:rPr>
        <w:t>. Общие положения</w:t>
      </w:r>
      <w:bookmarkEnd w:id="0"/>
      <w:bookmarkEnd w:id="1"/>
      <w:bookmarkEnd w:id="2"/>
      <w:bookmarkEnd w:id="3"/>
    </w:p>
    <w:p w14:paraId="5CFCE7E0" w14:textId="77777777" w:rsidR="00900AD6" w:rsidRPr="005D383F" w:rsidRDefault="00900AD6" w:rsidP="007029C1">
      <w:pPr>
        <w:ind w:firstLine="567"/>
        <w:rPr>
          <w:sz w:val="24"/>
          <w:szCs w:val="24"/>
        </w:rPr>
      </w:pPr>
      <w:bookmarkStart w:id="4" w:name="_Toc451057401"/>
      <w:bookmarkStart w:id="5" w:name="_Toc451063859"/>
      <w:bookmarkStart w:id="6" w:name="_Toc451073118"/>
      <w:bookmarkStart w:id="7" w:name="_Toc451149525"/>
      <w:bookmarkStart w:id="8" w:name="_Toc451341479"/>
      <w:bookmarkStart w:id="9" w:name="_Toc452183879"/>
      <w:bookmarkStart w:id="10" w:name="_Toc454790595"/>
    </w:p>
    <w:bookmarkEnd w:id="4"/>
    <w:bookmarkEnd w:id="5"/>
    <w:bookmarkEnd w:id="6"/>
    <w:bookmarkEnd w:id="7"/>
    <w:bookmarkEnd w:id="8"/>
    <w:bookmarkEnd w:id="9"/>
    <w:bookmarkEnd w:id="10"/>
    <w:p w14:paraId="6D587754" w14:textId="77777777" w:rsidR="00FC0012" w:rsidRPr="00FC0012" w:rsidRDefault="00CB6B54" w:rsidP="007029C1">
      <w:pPr>
        <w:pStyle w:val="21"/>
        <w:widowControl/>
        <w:numPr>
          <w:ilvl w:val="1"/>
          <w:numId w:val="2"/>
        </w:numPr>
        <w:tabs>
          <w:tab w:val="clear" w:pos="564"/>
          <w:tab w:val="left" w:pos="567"/>
        </w:tabs>
        <w:spacing w:before="0" w:after="0"/>
        <w:ind w:left="0" w:firstLine="567"/>
        <w:rPr>
          <w:b/>
          <w:sz w:val="24"/>
          <w:szCs w:val="24"/>
        </w:rPr>
      </w:pPr>
      <w:r>
        <w:rPr>
          <w:sz w:val="24"/>
          <w:szCs w:val="24"/>
        </w:rPr>
        <w:t xml:space="preserve">Настоящий </w:t>
      </w:r>
      <w:r w:rsidR="008F1B21" w:rsidRPr="005D383F">
        <w:rPr>
          <w:sz w:val="24"/>
          <w:szCs w:val="24"/>
        </w:rPr>
        <w:t>Регламент при</w:t>
      </w:r>
      <w:r>
        <w:rPr>
          <w:sz w:val="24"/>
          <w:szCs w:val="24"/>
        </w:rPr>
        <w:t xml:space="preserve">знания лиц </w:t>
      </w:r>
      <w:r w:rsidR="008F1B21" w:rsidRPr="005D383F">
        <w:rPr>
          <w:sz w:val="24"/>
          <w:szCs w:val="24"/>
        </w:rPr>
        <w:t>квалифицированным</w:t>
      </w:r>
      <w:r>
        <w:rPr>
          <w:sz w:val="24"/>
          <w:szCs w:val="24"/>
        </w:rPr>
        <w:t>и</w:t>
      </w:r>
      <w:r w:rsidR="008F1B21" w:rsidRPr="005D383F">
        <w:rPr>
          <w:sz w:val="24"/>
          <w:szCs w:val="24"/>
        </w:rPr>
        <w:t xml:space="preserve"> инвестор</w:t>
      </w:r>
      <w:r>
        <w:rPr>
          <w:sz w:val="24"/>
          <w:szCs w:val="24"/>
        </w:rPr>
        <w:t>ами</w:t>
      </w:r>
      <w:r w:rsidR="009B350E" w:rsidRPr="005D383F">
        <w:rPr>
          <w:sz w:val="24"/>
          <w:szCs w:val="24"/>
        </w:rPr>
        <w:t xml:space="preserve"> (далее </w:t>
      </w:r>
      <w:r>
        <w:rPr>
          <w:sz w:val="24"/>
          <w:szCs w:val="24"/>
        </w:rPr>
        <w:t xml:space="preserve">- </w:t>
      </w:r>
      <w:r w:rsidR="009B350E" w:rsidRPr="005D383F">
        <w:rPr>
          <w:sz w:val="24"/>
          <w:szCs w:val="24"/>
        </w:rPr>
        <w:t>Регламент)</w:t>
      </w:r>
      <w:r w:rsidR="008F1B21" w:rsidRPr="005D383F">
        <w:rPr>
          <w:sz w:val="24"/>
          <w:szCs w:val="24"/>
        </w:rPr>
        <w:t xml:space="preserve"> </w:t>
      </w:r>
      <w:r>
        <w:rPr>
          <w:sz w:val="24"/>
          <w:szCs w:val="24"/>
        </w:rPr>
        <w:t xml:space="preserve">устанавливает порядок признания </w:t>
      </w:r>
      <w:r w:rsidR="00DD3DA2">
        <w:rPr>
          <w:sz w:val="24"/>
          <w:szCs w:val="24"/>
        </w:rPr>
        <w:t>Обществом с ограниченной ответственностью Управляющая компания «НРК-Капитал (</w:t>
      </w:r>
      <w:proofErr w:type="spellStart"/>
      <w:r w:rsidR="00DD3DA2">
        <w:rPr>
          <w:sz w:val="24"/>
          <w:szCs w:val="24"/>
        </w:rPr>
        <w:t>Эссет</w:t>
      </w:r>
      <w:proofErr w:type="spellEnd"/>
      <w:r w:rsidR="00DD3DA2">
        <w:rPr>
          <w:sz w:val="24"/>
          <w:szCs w:val="24"/>
        </w:rPr>
        <w:t xml:space="preserve"> Менеджмент)»</w:t>
      </w:r>
      <w:r w:rsidR="00E0528D">
        <w:rPr>
          <w:sz w:val="24"/>
          <w:szCs w:val="24"/>
        </w:rPr>
        <w:t xml:space="preserve">, имеющим лицензию </w:t>
      </w:r>
      <w:r w:rsidR="00E0528D" w:rsidRPr="00E0528D">
        <w:rPr>
          <w:sz w:val="24"/>
          <w:szCs w:val="24"/>
        </w:rPr>
        <w:t>на осуществление деятельности по управлению инвестиционными фондами, паевыми инвестиционными фондами и негосударственными пенсионными фондами</w:t>
      </w:r>
      <w:r w:rsidR="00E0528D">
        <w:rPr>
          <w:sz w:val="24"/>
          <w:szCs w:val="24"/>
        </w:rPr>
        <w:t xml:space="preserve"> от 08 марта 2011 года </w:t>
      </w:r>
      <w:r w:rsidR="00E0528D" w:rsidRPr="00E0528D">
        <w:rPr>
          <w:sz w:val="24"/>
          <w:szCs w:val="24"/>
        </w:rPr>
        <w:t>№21-000-1-00800</w:t>
      </w:r>
      <w:r w:rsidR="00E0528D">
        <w:rPr>
          <w:sz w:val="24"/>
          <w:szCs w:val="24"/>
        </w:rPr>
        <w:t>,</w:t>
      </w:r>
      <w:r w:rsidR="00E0528D" w:rsidRPr="00E0528D">
        <w:rPr>
          <w:sz w:val="24"/>
          <w:szCs w:val="24"/>
        </w:rPr>
        <w:t xml:space="preserve"> выдан</w:t>
      </w:r>
      <w:r w:rsidR="00E0528D">
        <w:rPr>
          <w:sz w:val="24"/>
          <w:szCs w:val="24"/>
        </w:rPr>
        <w:t>ную</w:t>
      </w:r>
      <w:r w:rsidR="00E0528D" w:rsidRPr="00E0528D">
        <w:rPr>
          <w:sz w:val="24"/>
          <w:szCs w:val="24"/>
        </w:rPr>
        <w:t xml:space="preserve"> ФСФР Р</w:t>
      </w:r>
      <w:r w:rsidR="00E0528D">
        <w:rPr>
          <w:sz w:val="24"/>
          <w:szCs w:val="24"/>
        </w:rPr>
        <w:t>оссии,</w:t>
      </w:r>
      <w:r>
        <w:rPr>
          <w:sz w:val="24"/>
          <w:szCs w:val="24"/>
        </w:rPr>
        <w:t xml:space="preserve"> (далее – Управляющая компания)</w:t>
      </w:r>
      <w:r w:rsidR="00B70EBD">
        <w:rPr>
          <w:sz w:val="24"/>
          <w:szCs w:val="24"/>
        </w:rPr>
        <w:t>,</w:t>
      </w:r>
      <w:r>
        <w:rPr>
          <w:sz w:val="24"/>
          <w:szCs w:val="24"/>
        </w:rPr>
        <w:t xml:space="preserve"> юридических и физических лиц (далее вместе лицо или лица) </w:t>
      </w:r>
      <w:r w:rsidR="00CB57FE">
        <w:rPr>
          <w:sz w:val="24"/>
          <w:szCs w:val="24"/>
        </w:rPr>
        <w:t xml:space="preserve">по их заявлению </w:t>
      </w:r>
      <w:r>
        <w:rPr>
          <w:sz w:val="24"/>
          <w:szCs w:val="24"/>
        </w:rPr>
        <w:t xml:space="preserve">квалифицированными инвесторами, </w:t>
      </w:r>
      <w:r w:rsidR="00B70EBD">
        <w:rPr>
          <w:sz w:val="24"/>
          <w:szCs w:val="24"/>
        </w:rPr>
        <w:t xml:space="preserve">а также </w:t>
      </w:r>
      <w:r>
        <w:rPr>
          <w:sz w:val="24"/>
          <w:szCs w:val="24"/>
        </w:rPr>
        <w:t xml:space="preserve">требования, которым должны соответствовать </w:t>
      </w:r>
      <w:r w:rsidR="00FC0012">
        <w:rPr>
          <w:sz w:val="24"/>
          <w:szCs w:val="24"/>
        </w:rPr>
        <w:t xml:space="preserve">лица для признания их </w:t>
      </w:r>
      <w:r w:rsidR="00B70EBD">
        <w:rPr>
          <w:sz w:val="24"/>
          <w:szCs w:val="24"/>
        </w:rPr>
        <w:t>квалифицированными инвесторами</w:t>
      </w:r>
      <w:r w:rsidR="00B70EBD" w:rsidRPr="00B70EBD">
        <w:rPr>
          <w:sz w:val="24"/>
          <w:szCs w:val="24"/>
        </w:rPr>
        <w:t xml:space="preserve"> </w:t>
      </w:r>
      <w:r w:rsidR="00FC0012">
        <w:rPr>
          <w:sz w:val="24"/>
          <w:szCs w:val="24"/>
        </w:rPr>
        <w:t>и порядок ведения реестра лиц, признанных квалифицированными инвесторами</w:t>
      </w:r>
      <w:r w:rsidR="00CB57FE">
        <w:rPr>
          <w:sz w:val="24"/>
          <w:szCs w:val="24"/>
        </w:rPr>
        <w:t xml:space="preserve"> (далее – </w:t>
      </w:r>
      <w:r w:rsidR="00C75047">
        <w:rPr>
          <w:sz w:val="24"/>
          <w:szCs w:val="24"/>
        </w:rPr>
        <w:t>Р</w:t>
      </w:r>
      <w:r w:rsidR="00CB57FE">
        <w:rPr>
          <w:sz w:val="24"/>
          <w:szCs w:val="24"/>
        </w:rPr>
        <w:t>еестр)</w:t>
      </w:r>
      <w:r w:rsidR="00FC0012">
        <w:rPr>
          <w:sz w:val="24"/>
          <w:szCs w:val="24"/>
        </w:rPr>
        <w:t xml:space="preserve">. </w:t>
      </w:r>
    </w:p>
    <w:p w14:paraId="75E6D47D" w14:textId="77777777" w:rsidR="00E54398" w:rsidRPr="00807E03" w:rsidRDefault="00FC0012" w:rsidP="007029C1">
      <w:pPr>
        <w:autoSpaceDE w:val="0"/>
        <w:autoSpaceDN w:val="0"/>
        <w:adjustRightInd w:val="0"/>
        <w:ind w:firstLine="567"/>
        <w:jc w:val="both"/>
        <w:rPr>
          <w:sz w:val="24"/>
          <w:szCs w:val="24"/>
        </w:rPr>
      </w:pPr>
      <w:r>
        <w:rPr>
          <w:sz w:val="24"/>
          <w:szCs w:val="24"/>
        </w:rPr>
        <w:t xml:space="preserve">Регламент </w:t>
      </w:r>
      <w:r w:rsidR="008F1B21" w:rsidRPr="005D383F">
        <w:rPr>
          <w:sz w:val="24"/>
          <w:szCs w:val="24"/>
        </w:rPr>
        <w:t xml:space="preserve">разработан на основании положений </w:t>
      </w:r>
      <w:r w:rsidR="00567139">
        <w:rPr>
          <w:sz w:val="24"/>
          <w:szCs w:val="24"/>
        </w:rPr>
        <w:t>с</w:t>
      </w:r>
      <w:r w:rsidR="008F1B21" w:rsidRPr="005D383F">
        <w:rPr>
          <w:sz w:val="24"/>
          <w:szCs w:val="24"/>
        </w:rPr>
        <w:t>татьи 51.2 Ф</w:t>
      </w:r>
      <w:r>
        <w:rPr>
          <w:sz w:val="24"/>
          <w:szCs w:val="24"/>
        </w:rPr>
        <w:t xml:space="preserve">едерального закона </w:t>
      </w:r>
      <w:r w:rsidR="003C03C9">
        <w:rPr>
          <w:sz w:val="24"/>
          <w:szCs w:val="24"/>
        </w:rPr>
        <w:t>от 22</w:t>
      </w:r>
      <w:r w:rsidR="00DD3DA2">
        <w:rPr>
          <w:sz w:val="24"/>
          <w:szCs w:val="24"/>
        </w:rPr>
        <w:t>.04.</w:t>
      </w:r>
      <w:r w:rsidR="003C03C9">
        <w:rPr>
          <w:sz w:val="24"/>
          <w:szCs w:val="24"/>
        </w:rPr>
        <w:t>1996</w:t>
      </w:r>
      <w:r w:rsidR="00DD3DA2">
        <w:rPr>
          <w:sz w:val="24"/>
          <w:szCs w:val="24"/>
        </w:rPr>
        <w:t xml:space="preserve"> </w:t>
      </w:r>
      <w:r w:rsidR="003C03C9">
        <w:rPr>
          <w:sz w:val="24"/>
          <w:szCs w:val="24"/>
        </w:rPr>
        <w:t xml:space="preserve">года </w:t>
      </w:r>
      <w:r w:rsidR="008F1B21" w:rsidRPr="005D383F">
        <w:rPr>
          <w:sz w:val="24"/>
          <w:szCs w:val="24"/>
        </w:rPr>
        <w:t xml:space="preserve">№39-ФЗ «О </w:t>
      </w:r>
      <w:r>
        <w:rPr>
          <w:sz w:val="24"/>
          <w:szCs w:val="24"/>
        </w:rPr>
        <w:t>рынке ценных бумаг</w:t>
      </w:r>
      <w:r w:rsidR="008F1B21" w:rsidRPr="005D383F">
        <w:rPr>
          <w:sz w:val="24"/>
          <w:szCs w:val="24"/>
        </w:rPr>
        <w:t xml:space="preserve">» </w:t>
      </w:r>
      <w:r>
        <w:rPr>
          <w:sz w:val="24"/>
          <w:szCs w:val="24"/>
        </w:rPr>
        <w:t xml:space="preserve">(далее – Закон) </w:t>
      </w:r>
      <w:r w:rsidR="008F1B21" w:rsidRPr="005D383F">
        <w:rPr>
          <w:sz w:val="24"/>
          <w:szCs w:val="24"/>
        </w:rPr>
        <w:t>и</w:t>
      </w:r>
      <w:r w:rsidR="00CB57FE">
        <w:rPr>
          <w:sz w:val="24"/>
          <w:szCs w:val="24"/>
        </w:rPr>
        <w:t xml:space="preserve"> с учётом требований</w:t>
      </w:r>
      <w:r w:rsidR="00567139">
        <w:rPr>
          <w:sz w:val="24"/>
          <w:szCs w:val="24"/>
        </w:rPr>
        <w:t xml:space="preserve"> </w:t>
      </w:r>
      <w:r w:rsidR="004118DB">
        <w:rPr>
          <w:sz w:val="24"/>
          <w:szCs w:val="24"/>
        </w:rPr>
        <w:t>Указания</w:t>
      </w:r>
      <w:r w:rsidR="00567139" w:rsidRPr="00567139">
        <w:rPr>
          <w:sz w:val="24"/>
          <w:szCs w:val="24"/>
        </w:rPr>
        <w:t xml:space="preserve"> </w:t>
      </w:r>
      <w:r w:rsidR="00567139" w:rsidRPr="00807E03">
        <w:rPr>
          <w:sz w:val="24"/>
          <w:szCs w:val="24"/>
        </w:rPr>
        <w:t xml:space="preserve">Банка России от 29.04.2015 </w:t>
      </w:r>
      <w:r w:rsidR="00DD3DA2">
        <w:rPr>
          <w:sz w:val="24"/>
          <w:szCs w:val="24"/>
        </w:rPr>
        <w:t>№</w:t>
      </w:r>
      <w:r w:rsidR="00567139" w:rsidRPr="00807E03">
        <w:rPr>
          <w:sz w:val="24"/>
          <w:szCs w:val="24"/>
        </w:rPr>
        <w:t>3629-У "О признании лиц квалифицированными инвесторами и порядке ведения реестра лиц, признанных квалифицированными инвесторами" (далее – Указание)</w:t>
      </w:r>
      <w:r w:rsidR="00E54398" w:rsidRPr="00807E03">
        <w:rPr>
          <w:sz w:val="24"/>
          <w:szCs w:val="24"/>
        </w:rPr>
        <w:t xml:space="preserve"> и содержит порядок принятия решения о признании лица квалифицированным инвестором, в том числе:</w:t>
      </w:r>
    </w:p>
    <w:p w14:paraId="3372ACBB"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требования для признания лица квалифицированным инвестором;</w:t>
      </w:r>
    </w:p>
    <w:p w14:paraId="51595C5F"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перечень представляемых лицом документов, 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w:t>
      </w:r>
    </w:p>
    <w:p w14:paraId="6C398B91"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порядок проверки соответствия лица требованиям, которым должно соответствовать такое лицо для признания его квалифицированным инвестором;</w:t>
      </w:r>
    </w:p>
    <w:p w14:paraId="76AC1875"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 xml:space="preserve">процедуру подтверждения квалифицированным инвестором соблюдения требований, соответствие которым необходимо для признания лица квалифицированным инвестором, если такое подтверждение предусмотрено </w:t>
      </w:r>
      <w:hyperlink r:id="rId10" w:history="1">
        <w:r w:rsidR="007029C1" w:rsidRPr="00807E03">
          <w:rPr>
            <w:sz w:val="24"/>
            <w:szCs w:val="24"/>
          </w:rPr>
          <w:t>З</w:t>
        </w:r>
        <w:r w:rsidR="00E54398" w:rsidRPr="00807E03">
          <w:rPr>
            <w:sz w:val="24"/>
            <w:szCs w:val="24"/>
          </w:rPr>
          <w:t>аконом</w:t>
        </w:r>
      </w:hyperlink>
      <w:r w:rsidR="00E54398" w:rsidRPr="00807E03">
        <w:rPr>
          <w:sz w:val="24"/>
          <w:szCs w:val="24"/>
        </w:rPr>
        <w:t>;</w:t>
      </w:r>
    </w:p>
    <w:p w14:paraId="4333382A" w14:textId="77777777" w:rsidR="00E54398" w:rsidRPr="00807E03" w:rsidRDefault="00DD3DA2" w:rsidP="00DD3DA2">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срок принятия решения о признании или об отказе в признании лица квалифицированным инвестором, а также порядок уведомления указанного лица о принятом решении;</w:t>
      </w:r>
    </w:p>
    <w:p w14:paraId="1EFE803F" w14:textId="77777777" w:rsidR="00E54398" w:rsidRPr="00807E03" w:rsidRDefault="00DD3DA2" w:rsidP="007029C1">
      <w:pPr>
        <w:autoSpaceDE w:val="0"/>
        <w:autoSpaceDN w:val="0"/>
        <w:adjustRightInd w:val="0"/>
        <w:ind w:firstLine="567"/>
        <w:jc w:val="both"/>
        <w:rPr>
          <w:sz w:val="24"/>
          <w:szCs w:val="24"/>
        </w:rPr>
      </w:pPr>
      <w:r>
        <w:rPr>
          <w:sz w:val="24"/>
          <w:szCs w:val="24"/>
        </w:rPr>
        <w:t>-</w:t>
      </w:r>
      <w:r>
        <w:rPr>
          <w:sz w:val="24"/>
          <w:szCs w:val="24"/>
        </w:rPr>
        <w:tab/>
      </w:r>
      <w:r w:rsidR="00E54398" w:rsidRPr="00807E03">
        <w:rPr>
          <w:sz w:val="24"/>
          <w:szCs w:val="24"/>
        </w:rPr>
        <w:t>порядок ведения реестра.</w:t>
      </w:r>
    </w:p>
    <w:p w14:paraId="248AB453" w14:textId="77777777" w:rsidR="00472677" w:rsidRPr="00807E03" w:rsidRDefault="00CB57FE" w:rsidP="007029C1">
      <w:pPr>
        <w:pStyle w:val="21"/>
        <w:widowControl/>
        <w:numPr>
          <w:ilvl w:val="1"/>
          <w:numId w:val="2"/>
        </w:numPr>
        <w:spacing w:before="0" w:after="0"/>
        <w:ind w:left="0" w:firstLine="567"/>
        <w:rPr>
          <w:sz w:val="24"/>
          <w:szCs w:val="24"/>
        </w:rPr>
      </w:pPr>
      <w:r w:rsidRPr="00807E03">
        <w:rPr>
          <w:sz w:val="24"/>
          <w:szCs w:val="24"/>
        </w:rPr>
        <w:t>Л</w:t>
      </w:r>
      <w:r w:rsidR="00472677" w:rsidRPr="00807E03">
        <w:rPr>
          <w:sz w:val="24"/>
          <w:szCs w:val="24"/>
        </w:rPr>
        <w:t>ицо, отвечающее требованиям, установленным настоящим Регламентом, может быть признано квалифицированным инвестором по его заявлению в порядке, установленн</w:t>
      </w:r>
      <w:r w:rsidR="004B753D" w:rsidRPr="00807E03">
        <w:rPr>
          <w:sz w:val="24"/>
          <w:szCs w:val="24"/>
        </w:rPr>
        <w:t>о</w:t>
      </w:r>
      <w:r w:rsidR="00472677" w:rsidRPr="00807E03">
        <w:rPr>
          <w:sz w:val="24"/>
          <w:szCs w:val="24"/>
        </w:rPr>
        <w:t xml:space="preserve">м </w:t>
      </w:r>
      <w:r w:rsidR="00A10487" w:rsidRPr="00807E03">
        <w:rPr>
          <w:sz w:val="24"/>
          <w:szCs w:val="24"/>
        </w:rPr>
        <w:t xml:space="preserve">настоящим </w:t>
      </w:r>
      <w:r w:rsidR="00472677" w:rsidRPr="00807E03">
        <w:rPr>
          <w:sz w:val="24"/>
          <w:szCs w:val="24"/>
        </w:rPr>
        <w:t xml:space="preserve">Регламентом. При этом лицо может быть признано квалифицированным в отношении одного </w:t>
      </w:r>
      <w:r w:rsidRPr="00807E03">
        <w:rPr>
          <w:sz w:val="24"/>
          <w:szCs w:val="24"/>
        </w:rPr>
        <w:t xml:space="preserve">вида </w:t>
      </w:r>
      <w:r w:rsidR="00472677" w:rsidRPr="00807E03">
        <w:rPr>
          <w:sz w:val="24"/>
          <w:szCs w:val="24"/>
        </w:rPr>
        <w:t xml:space="preserve">или нескольких видов ценных бумаг и иных финансовых инструментов, одного </w:t>
      </w:r>
      <w:r w:rsidRPr="00807E03">
        <w:rPr>
          <w:sz w:val="24"/>
          <w:szCs w:val="24"/>
        </w:rPr>
        <w:t xml:space="preserve">вида </w:t>
      </w:r>
      <w:r w:rsidR="00472677" w:rsidRPr="00807E03">
        <w:rPr>
          <w:sz w:val="24"/>
          <w:szCs w:val="24"/>
        </w:rPr>
        <w:t xml:space="preserve">или нескольких видов услуг, предназначенных для квалифицированных инвесторов. </w:t>
      </w:r>
    </w:p>
    <w:p w14:paraId="783499E8" w14:textId="77777777" w:rsidR="002023D1" w:rsidRPr="00807E03" w:rsidRDefault="00FB3622" w:rsidP="007029C1">
      <w:pPr>
        <w:pStyle w:val="21"/>
        <w:widowControl/>
        <w:numPr>
          <w:ilvl w:val="1"/>
          <w:numId w:val="2"/>
        </w:numPr>
        <w:tabs>
          <w:tab w:val="clear" w:pos="564"/>
          <w:tab w:val="left" w:pos="567"/>
        </w:tabs>
        <w:spacing w:before="0" w:after="0"/>
        <w:ind w:left="0" w:firstLine="567"/>
        <w:rPr>
          <w:sz w:val="24"/>
          <w:szCs w:val="24"/>
        </w:rPr>
      </w:pPr>
      <w:r w:rsidRPr="00807E03">
        <w:rPr>
          <w:sz w:val="24"/>
          <w:szCs w:val="24"/>
        </w:rPr>
        <w:t xml:space="preserve">Внесение изменений и дополнений в </w:t>
      </w:r>
      <w:r w:rsidR="00A10487" w:rsidRPr="00807E03">
        <w:rPr>
          <w:sz w:val="24"/>
          <w:szCs w:val="24"/>
        </w:rPr>
        <w:t xml:space="preserve">настоящий </w:t>
      </w:r>
      <w:r w:rsidR="00472677" w:rsidRPr="00807E03">
        <w:rPr>
          <w:sz w:val="24"/>
          <w:szCs w:val="24"/>
        </w:rPr>
        <w:t xml:space="preserve">Регламент </w:t>
      </w:r>
      <w:r w:rsidRPr="00807E03">
        <w:rPr>
          <w:sz w:val="24"/>
          <w:szCs w:val="24"/>
        </w:rPr>
        <w:t xml:space="preserve">производится </w:t>
      </w:r>
      <w:r w:rsidR="00472677" w:rsidRPr="00807E03">
        <w:rPr>
          <w:sz w:val="24"/>
          <w:szCs w:val="24"/>
        </w:rPr>
        <w:t>Управляющей к</w:t>
      </w:r>
      <w:r w:rsidRPr="00807E03">
        <w:rPr>
          <w:sz w:val="24"/>
          <w:szCs w:val="24"/>
        </w:rPr>
        <w:t xml:space="preserve">омпанией в одностороннем порядке. </w:t>
      </w:r>
      <w:r w:rsidR="00A76031" w:rsidRPr="00807E03">
        <w:rPr>
          <w:sz w:val="24"/>
          <w:szCs w:val="24"/>
        </w:rPr>
        <w:t>В</w:t>
      </w:r>
      <w:r w:rsidRPr="00807E03">
        <w:rPr>
          <w:sz w:val="24"/>
          <w:szCs w:val="24"/>
        </w:rPr>
        <w:t xml:space="preserve"> </w:t>
      </w:r>
      <w:r w:rsidR="00A76031" w:rsidRPr="00807E03">
        <w:rPr>
          <w:sz w:val="24"/>
          <w:szCs w:val="24"/>
        </w:rPr>
        <w:t>случае</w:t>
      </w:r>
      <w:r w:rsidRPr="00807E03">
        <w:rPr>
          <w:sz w:val="24"/>
          <w:szCs w:val="24"/>
        </w:rPr>
        <w:t xml:space="preserve"> изменени</w:t>
      </w:r>
      <w:r w:rsidR="00A76031" w:rsidRPr="00807E03">
        <w:rPr>
          <w:sz w:val="24"/>
          <w:szCs w:val="24"/>
        </w:rPr>
        <w:t>й</w:t>
      </w:r>
      <w:r w:rsidRPr="00807E03">
        <w:rPr>
          <w:sz w:val="24"/>
          <w:szCs w:val="24"/>
        </w:rPr>
        <w:t xml:space="preserve"> законодательного и нормативного регулирования рынка ценных бумаг в РФ</w:t>
      </w:r>
      <w:r w:rsidR="00A76031" w:rsidRPr="00807E03">
        <w:rPr>
          <w:sz w:val="24"/>
          <w:szCs w:val="24"/>
        </w:rPr>
        <w:t xml:space="preserve"> настоящий Регламент применяется в части не противоречащей </w:t>
      </w:r>
      <w:r w:rsidR="0009413F" w:rsidRPr="00807E03">
        <w:rPr>
          <w:sz w:val="24"/>
          <w:szCs w:val="24"/>
        </w:rPr>
        <w:t xml:space="preserve">законодательству РФ и </w:t>
      </w:r>
      <w:r w:rsidR="00B852C3" w:rsidRPr="00807E03">
        <w:rPr>
          <w:sz w:val="24"/>
          <w:szCs w:val="24"/>
        </w:rPr>
        <w:t xml:space="preserve">нормативным  актам </w:t>
      </w:r>
      <w:r w:rsidR="0009413F" w:rsidRPr="00807E03">
        <w:rPr>
          <w:sz w:val="24"/>
          <w:szCs w:val="24"/>
        </w:rPr>
        <w:t>в сфере финансовых рынков</w:t>
      </w:r>
      <w:r w:rsidR="00B852C3" w:rsidRPr="00807E03">
        <w:rPr>
          <w:sz w:val="24"/>
          <w:szCs w:val="24"/>
        </w:rPr>
        <w:t xml:space="preserve"> впредь до приведения настоящего Регламента в соответствие</w:t>
      </w:r>
      <w:r w:rsidRPr="00807E03">
        <w:rPr>
          <w:sz w:val="24"/>
          <w:szCs w:val="24"/>
        </w:rPr>
        <w:t xml:space="preserve">. Изменения и дополнения, вносимые </w:t>
      </w:r>
      <w:r w:rsidR="00AA1449" w:rsidRPr="00807E03">
        <w:rPr>
          <w:sz w:val="24"/>
          <w:szCs w:val="24"/>
        </w:rPr>
        <w:t>Управляющей к</w:t>
      </w:r>
      <w:r w:rsidRPr="00807E03">
        <w:rPr>
          <w:sz w:val="24"/>
          <w:szCs w:val="24"/>
        </w:rPr>
        <w:t>омпанией по собственной инициативе, вступают в силу с момента</w:t>
      </w:r>
      <w:r w:rsidR="00472677" w:rsidRPr="00807E03">
        <w:rPr>
          <w:sz w:val="24"/>
          <w:szCs w:val="24"/>
        </w:rPr>
        <w:t xml:space="preserve">, указанного в приказе об утверждении соответствующих изменений и дополнений в </w:t>
      </w:r>
      <w:r w:rsidR="00A10487" w:rsidRPr="00807E03">
        <w:rPr>
          <w:sz w:val="24"/>
          <w:szCs w:val="24"/>
        </w:rPr>
        <w:t xml:space="preserve">настоящий </w:t>
      </w:r>
      <w:r w:rsidR="00472677" w:rsidRPr="00807E03">
        <w:rPr>
          <w:sz w:val="24"/>
          <w:szCs w:val="24"/>
        </w:rPr>
        <w:t xml:space="preserve">Регламент. </w:t>
      </w:r>
      <w:r w:rsidRPr="00807E03">
        <w:rPr>
          <w:sz w:val="24"/>
          <w:szCs w:val="24"/>
        </w:rPr>
        <w:t xml:space="preserve"> </w:t>
      </w:r>
    </w:p>
    <w:p w14:paraId="15015D9C" w14:textId="77777777" w:rsidR="00900AD6" w:rsidRDefault="002023D1" w:rsidP="00C75047">
      <w:pPr>
        <w:pStyle w:val="21"/>
        <w:widowControl/>
        <w:numPr>
          <w:ilvl w:val="1"/>
          <w:numId w:val="2"/>
        </w:numPr>
        <w:tabs>
          <w:tab w:val="clear" w:pos="564"/>
          <w:tab w:val="left" w:pos="567"/>
        </w:tabs>
        <w:spacing w:before="0" w:after="0"/>
        <w:rPr>
          <w:sz w:val="24"/>
          <w:szCs w:val="24"/>
        </w:rPr>
      </w:pPr>
      <w:r w:rsidRPr="00807E03">
        <w:rPr>
          <w:sz w:val="24"/>
          <w:szCs w:val="24"/>
        </w:rPr>
        <w:t>Управляющая к</w:t>
      </w:r>
      <w:r w:rsidR="0009413F" w:rsidRPr="00807E03">
        <w:rPr>
          <w:sz w:val="24"/>
          <w:szCs w:val="24"/>
        </w:rPr>
        <w:t>омпания раскрывает</w:t>
      </w:r>
      <w:r w:rsidR="00A10487" w:rsidRPr="00807E03">
        <w:rPr>
          <w:sz w:val="24"/>
          <w:szCs w:val="24"/>
        </w:rPr>
        <w:t xml:space="preserve"> настоящий</w:t>
      </w:r>
      <w:r w:rsidR="0009413F" w:rsidRPr="00807E03">
        <w:rPr>
          <w:sz w:val="24"/>
          <w:szCs w:val="24"/>
        </w:rPr>
        <w:t xml:space="preserve"> Регламент на </w:t>
      </w:r>
      <w:r w:rsidRPr="00807E03">
        <w:rPr>
          <w:sz w:val="24"/>
          <w:szCs w:val="24"/>
        </w:rPr>
        <w:t>сайте</w:t>
      </w:r>
      <w:r w:rsidR="0009413F" w:rsidRPr="00807E03">
        <w:rPr>
          <w:sz w:val="24"/>
          <w:szCs w:val="24"/>
        </w:rPr>
        <w:t xml:space="preserve"> </w:t>
      </w:r>
      <w:hyperlink r:id="rId11" w:history="1">
        <w:r w:rsidR="005F3EF8" w:rsidRPr="009F127B">
          <w:rPr>
            <w:rStyle w:val="af"/>
            <w:sz w:val="24"/>
            <w:szCs w:val="24"/>
          </w:rPr>
          <w:t>http://www.nrc-capital.ru</w:t>
        </w:r>
      </w:hyperlink>
      <w:r w:rsidR="00807E03">
        <w:rPr>
          <w:sz w:val="24"/>
          <w:szCs w:val="24"/>
        </w:rPr>
        <w:t>.</w:t>
      </w:r>
    </w:p>
    <w:p w14:paraId="7070D4C1" w14:textId="77777777" w:rsidR="005F3EF8" w:rsidRPr="00807E03" w:rsidRDefault="005F3EF8" w:rsidP="00A16ECC">
      <w:pPr>
        <w:pStyle w:val="21"/>
        <w:widowControl/>
        <w:tabs>
          <w:tab w:val="clear" w:pos="564"/>
          <w:tab w:val="left" w:pos="567"/>
        </w:tabs>
        <w:spacing w:before="0" w:after="0"/>
        <w:ind w:left="450"/>
        <w:rPr>
          <w:sz w:val="24"/>
          <w:szCs w:val="24"/>
        </w:rPr>
      </w:pPr>
    </w:p>
    <w:p w14:paraId="339EDAF6" w14:textId="77777777" w:rsidR="00900AD6" w:rsidRPr="005F3EF8" w:rsidRDefault="00472677" w:rsidP="005F3EF8">
      <w:pPr>
        <w:pStyle w:val="1"/>
        <w:spacing w:before="0" w:after="0"/>
        <w:ind w:firstLine="567"/>
        <w:jc w:val="center"/>
        <w:rPr>
          <w:rFonts w:ascii="Times New Roman" w:hAnsi="Times New Roman"/>
          <w:sz w:val="24"/>
          <w:szCs w:val="24"/>
        </w:rPr>
      </w:pPr>
      <w:bookmarkStart w:id="11" w:name="_Toc199588088"/>
      <w:bookmarkStart w:id="12" w:name="_Toc235335429"/>
      <w:bookmarkStart w:id="13" w:name="_Toc423013345"/>
      <w:r w:rsidRPr="005F3EF8">
        <w:rPr>
          <w:rFonts w:ascii="Times New Roman" w:hAnsi="Times New Roman"/>
          <w:sz w:val="24"/>
          <w:szCs w:val="24"/>
          <w:lang w:val="en-US"/>
        </w:rPr>
        <w:t>II</w:t>
      </w:r>
      <w:r w:rsidR="00900AD6" w:rsidRPr="005F3EF8">
        <w:rPr>
          <w:rFonts w:ascii="Times New Roman" w:hAnsi="Times New Roman"/>
          <w:sz w:val="24"/>
          <w:szCs w:val="24"/>
        </w:rPr>
        <w:t xml:space="preserve">. </w:t>
      </w:r>
      <w:bookmarkEnd w:id="11"/>
      <w:r w:rsidRPr="005F3EF8">
        <w:rPr>
          <w:rFonts w:ascii="Times New Roman" w:hAnsi="Times New Roman"/>
          <w:sz w:val="24"/>
          <w:szCs w:val="24"/>
        </w:rPr>
        <w:t xml:space="preserve">Требования, которым </w:t>
      </w:r>
      <w:r w:rsidR="00CB57FE" w:rsidRPr="005F3EF8">
        <w:rPr>
          <w:rFonts w:ascii="Times New Roman" w:hAnsi="Times New Roman"/>
          <w:sz w:val="24"/>
          <w:szCs w:val="24"/>
        </w:rPr>
        <w:t xml:space="preserve">должно </w:t>
      </w:r>
      <w:r w:rsidRPr="005F3EF8">
        <w:rPr>
          <w:rFonts w:ascii="Times New Roman" w:hAnsi="Times New Roman"/>
          <w:sz w:val="24"/>
          <w:szCs w:val="24"/>
        </w:rPr>
        <w:t>соответствовать лиц</w:t>
      </w:r>
      <w:r w:rsidR="00CB57FE" w:rsidRPr="005F3EF8">
        <w:rPr>
          <w:rFonts w:ascii="Times New Roman" w:hAnsi="Times New Roman"/>
          <w:sz w:val="24"/>
          <w:szCs w:val="24"/>
        </w:rPr>
        <w:t>о</w:t>
      </w:r>
      <w:r w:rsidRPr="005F3EF8">
        <w:rPr>
          <w:rFonts w:ascii="Times New Roman" w:hAnsi="Times New Roman"/>
          <w:sz w:val="24"/>
          <w:szCs w:val="24"/>
        </w:rPr>
        <w:t xml:space="preserve"> для признания </w:t>
      </w:r>
      <w:r w:rsidR="00CB57FE" w:rsidRPr="005F3EF8">
        <w:rPr>
          <w:rFonts w:ascii="Times New Roman" w:hAnsi="Times New Roman"/>
          <w:sz w:val="24"/>
          <w:szCs w:val="24"/>
        </w:rPr>
        <w:t xml:space="preserve">его </w:t>
      </w:r>
      <w:r w:rsidRPr="005F3EF8">
        <w:rPr>
          <w:rFonts w:ascii="Times New Roman" w:hAnsi="Times New Roman"/>
          <w:sz w:val="24"/>
          <w:szCs w:val="24"/>
        </w:rPr>
        <w:t xml:space="preserve">квалифицированным </w:t>
      </w:r>
      <w:r w:rsidR="00CB57FE" w:rsidRPr="005F3EF8">
        <w:rPr>
          <w:rFonts w:ascii="Times New Roman" w:hAnsi="Times New Roman"/>
          <w:sz w:val="24"/>
          <w:szCs w:val="24"/>
        </w:rPr>
        <w:t>инвестором</w:t>
      </w:r>
      <w:bookmarkEnd w:id="12"/>
      <w:bookmarkEnd w:id="13"/>
    </w:p>
    <w:p w14:paraId="7042EA1A" w14:textId="77777777" w:rsidR="00900AD6" w:rsidRPr="00B66A24" w:rsidRDefault="00900AD6" w:rsidP="005F3EF8">
      <w:pPr>
        <w:ind w:firstLine="567"/>
        <w:rPr>
          <w:b/>
          <w:sz w:val="24"/>
          <w:szCs w:val="24"/>
        </w:rPr>
      </w:pPr>
    </w:p>
    <w:p w14:paraId="521BE660" w14:textId="77777777" w:rsidR="009F2357" w:rsidRPr="005D383F" w:rsidRDefault="00900AD6" w:rsidP="007029C1">
      <w:pPr>
        <w:pStyle w:val="af9"/>
        <w:ind w:firstLine="567"/>
        <w:jc w:val="both"/>
        <w:rPr>
          <w:color w:val="000000"/>
        </w:rPr>
      </w:pPr>
      <w:r w:rsidRPr="0054148A">
        <w:rPr>
          <w:bCs/>
        </w:rPr>
        <w:t>2.1.</w:t>
      </w:r>
      <w:r w:rsidR="00C75047">
        <w:rPr>
          <w:bCs/>
        </w:rPr>
        <w:tab/>
      </w:r>
      <w:r w:rsidR="009F2357" w:rsidRPr="005D383F">
        <w:rPr>
          <w:color w:val="000000"/>
        </w:rPr>
        <w:t>Физическое лицо может быть признано квалифицированным инвестором, если оно отвечает люб</w:t>
      </w:r>
      <w:r w:rsidR="00AD7A56">
        <w:rPr>
          <w:color w:val="000000"/>
        </w:rPr>
        <w:t>ому</w:t>
      </w:r>
      <w:r w:rsidR="009F2357" w:rsidRPr="005D383F">
        <w:rPr>
          <w:color w:val="000000"/>
        </w:rPr>
        <w:t xml:space="preserve"> из </w:t>
      </w:r>
      <w:r w:rsidR="004118DB">
        <w:rPr>
          <w:color w:val="000000"/>
        </w:rPr>
        <w:t>следующих</w:t>
      </w:r>
      <w:r w:rsidR="00AD7A56">
        <w:rPr>
          <w:color w:val="000000"/>
        </w:rPr>
        <w:t xml:space="preserve"> требований</w:t>
      </w:r>
      <w:r w:rsidR="009F2357" w:rsidRPr="005D383F">
        <w:rPr>
          <w:color w:val="000000"/>
        </w:rPr>
        <w:t>:</w:t>
      </w:r>
    </w:p>
    <w:p w14:paraId="1361BF54" w14:textId="77777777" w:rsidR="009F2357" w:rsidRPr="005D383F" w:rsidRDefault="009F2357" w:rsidP="007029C1">
      <w:pPr>
        <w:pStyle w:val="af9"/>
        <w:tabs>
          <w:tab w:val="left" w:pos="360"/>
        </w:tabs>
        <w:ind w:firstLine="567"/>
        <w:jc w:val="both"/>
        <w:rPr>
          <w:color w:val="000000"/>
        </w:rPr>
      </w:pPr>
      <w:r w:rsidRPr="005D383F">
        <w:rPr>
          <w:color w:val="000000"/>
        </w:rPr>
        <w:lastRenderedPageBreak/>
        <w:t>1)</w:t>
      </w:r>
      <w:r w:rsidR="00C75047">
        <w:rPr>
          <w:color w:val="000000"/>
        </w:rPr>
        <w:tab/>
      </w:r>
      <w:r w:rsidR="008C0619">
        <w:rPr>
          <w:color w:val="000000"/>
        </w:rPr>
        <w:t>общая стоимость ценных бумаг, которыми владеет это лицо, и (или) общий размер обязательств из договоров, являющихся производными финансовыми инструментами и заключенных за счет этого лица, рассчитанные в порядке, предусмотренном пунктом 2.</w:t>
      </w:r>
      <w:r w:rsidR="003C5046">
        <w:rPr>
          <w:color w:val="000000"/>
        </w:rPr>
        <w:t>4.</w:t>
      </w:r>
      <w:r w:rsidR="008C0619">
        <w:rPr>
          <w:color w:val="000000"/>
        </w:rPr>
        <w:t xml:space="preserve"> </w:t>
      </w:r>
      <w:r w:rsidR="00A10487">
        <w:rPr>
          <w:color w:val="000000"/>
        </w:rPr>
        <w:t xml:space="preserve">настоящего </w:t>
      </w:r>
      <w:r w:rsidR="008C0619">
        <w:rPr>
          <w:color w:val="000000"/>
        </w:rPr>
        <w:t>Регламента, составляет не менее 6 (Шест</w:t>
      </w:r>
      <w:r w:rsidR="00313484">
        <w:rPr>
          <w:color w:val="000000"/>
        </w:rPr>
        <w:t>и</w:t>
      </w:r>
      <w:r w:rsidR="008C0619">
        <w:rPr>
          <w:color w:val="000000"/>
        </w:rPr>
        <w:t>) миллионов рублей. При расчете указанной общей стоимости (общего размера обязательств) учитываются финансовые инструмент</w:t>
      </w:r>
      <w:r w:rsidR="00E86F7A">
        <w:rPr>
          <w:color w:val="000000"/>
        </w:rPr>
        <w:t>ы, предусмотренные пунктом 2.</w:t>
      </w:r>
      <w:r w:rsidR="00807E03">
        <w:rPr>
          <w:color w:val="000000"/>
        </w:rPr>
        <w:t>3.</w:t>
      </w:r>
      <w:r w:rsidR="008C0619">
        <w:rPr>
          <w:color w:val="000000"/>
        </w:rPr>
        <w:t xml:space="preserve"> </w:t>
      </w:r>
      <w:r w:rsidR="00323259">
        <w:rPr>
          <w:color w:val="000000"/>
        </w:rPr>
        <w:t>Р</w:t>
      </w:r>
      <w:r w:rsidR="008C0619">
        <w:rPr>
          <w:color w:val="000000"/>
        </w:rPr>
        <w:t xml:space="preserve">егламента. </w:t>
      </w:r>
      <w:r w:rsidRPr="005D383F">
        <w:rPr>
          <w:color w:val="000000"/>
        </w:rPr>
        <w:t>При определении общей стоимости указанных ценных бумаг и (или) иных финансовых инструментов учитываются также соответствующие финансовые инструменты, переданные физическим лицом в доверительное управление;</w:t>
      </w:r>
    </w:p>
    <w:p w14:paraId="101DE8DE" w14:textId="77777777" w:rsidR="008351C6" w:rsidRDefault="009F2357" w:rsidP="00E0528D">
      <w:pPr>
        <w:pStyle w:val="af9"/>
        <w:ind w:firstLine="567"/>
        <w:jc w:val="both"/>
        <w:rPr>
          <w:color w:val="000000"/>
        </w:rPr>
      </w:pPr>
      <w:r w:rsidRPr="005D383F">
        <w:rPr>
          <w:color w:val="000000"/>
        </w:rPr>
        <w:t>2)</w:t>
      </w:r>
      <w:r w:rsidR="00C75047">
        <w:rPr>
          <w:color w:val="000000"/>
        </w:rPr>
        <w:tab/>
      </w:r>
      <w:r w:rsidRPr="005D383F">
        <w:rPr>
          <w:color w:val="000000"/>
        </w:rPr>
        <w:t xml:space="preserve">имеет опыт работы в российской и (или) иностранной организации, </w:t>
      </w:r>
      <w:r w:rsidR="00E0528D" w:rsidRPr="00E0528D">
        <w:rPr>
          <w:color w:val="000000"/>
        </w:rPr>
        <w:t>непосредственно связанный с совершением сделок с финансовыми инструментами, подготовкой индивидуальных инвестиционных рекомендаций, управления рисками, связанными с совершением указанных сделок, в российской и (или) иностранной организации либо имеет опыт работы в должности, при назначении (избрании) на которую в соответствии с федеральными законами требовалось согласование Банка России</w:t>
      </w:r>
      <w:r w:rsidR="00E0528D">
        <w:rPr>
          <w:color w:val="000000"/>
        </w:rPr>
        <w:t>:</w:t>
      </w:r>
    </w:p>
    <w:p w14:paraId="17FFF22E" w14:textId="59BF0489" w:rsidR="009F2357" w:rsidRPr="005D383F" w:rsidRDefault="0054148A" w:rsidP="00E0528D">
      <w:pPr>
        <w:pStyle w:val="af9"/>
        <w:ind w:firstLine="567"/>
        <w:jc w:val="both"/>
        <w:rPr>
          <w:color w:val="000000"/>
        </w:rPr>
      </w:pPr>
      <w:r>
        <w:rPr>
          <w:color w:val="000000"/>
        </w:rPr>
        <w:t>-</w:t>
      </w:r>
      <w:r w:rsidR="00C75047">
        <w:rPr>
          <w:color w:val="000000"/>
        </w:rPr>
        <w:tab/>
      </w:r>
      <w:r w:rsidR="009F2357" w:rsidRPr="005D383F">
        <w:rPr>
          <w:color w:val="000000"/>
        </w:rPr>
        <w:t xml:space="preserve">не менее </w:t>
      </w:r>
      <w:r w:rsidR="006503B5">
        <w:rPr>
          <w:color w:val="000000"/>
        </w:rPr>
        <w:t>двух лет</w:t>
      </w:r>
      <w:r w:rsidR="009F2357" w:rsidRPr="005D383F">
        <w:rPr>
          <w:color w:val="000000"/>
        </w:rPr>
        <w:t>, если такая организация (организации) является квалифицированным инвестором в силу пункта 2</w:t>
      </w:r>
      <w:r>
        <w:rPr>
          <w:color w:val="000000"/>
        </w:rPr>
        <w:t xml:space="preserve"> статьи 51.2 Закона</w:t>
      </w:r>
      <w:r w:rsidR="001178D2">
        <w:rPr>
          <w:color w:val="000000"/>
        </w:rPr>
        <w:t>;</w:t>
      </w:r>
    </w:p>
    <w:p w14:paraId="50FA8A5A" w14:textId="77777777" w:rsidR="009F2357" w:rsidRPr="005D383F" w:rsidRDefault="0054148A" w:rsidP="00E0528D">
      <w:pPr>
        <w:pStyle w:val="af9"/>
        <w:ind w:firstLine="567"/>
        <w:jc w:val="both"/>
        <w:rPr>
          <w:color w:val="000000"/>
        </w:rPr>
      </w:pPr>
      <w:r>
        <w:rPr>
          <w:color w:val="000000"/>
        </w:rPr>
        <w:t>-</w:t>
      </w:r>
      <w:r w:rsidR="00C75047">
        <w:rPr>
          <w:color w:val="000000"/>
        </w:rPr>
        <w:tab/>
      </w:r>
      <w:r w:rsidR="009F2357" w:rsidRPr="005D383F">
        <w:rPr>
          <w:color w:val="000000"/>
        </w:rPr>
        <w:t xml:space="preserve">не менее </w:t>
      </w:r>
      <w:r w:rsidR="006503B5">
        <w:rPr>
          <w:color w:val="000000"/>
        </w:rPr>
        <w:t>3</w:t>
      </w:r>
      <w:r w:rsidR="009F2357" w:rsidRPr="005D383F">
        <w:rPr>
          <w:color w:val="000000"/>
        </w:rPr>
        <w:t xml:space="preserve"> лет в иных случаях;</w:t>
      </w:r>
      <w:bookmarkStart w:id="14" w:name="_GoBack"/>
      <w:bookmarkEnd w:id="14"/>
    </w:p>
    <w:p w14:paraId="369A8F04" w14:textId="77777777" w:rsidR="00900922" w:rsidRDefault="009F2357" w:rsidP="007029C1">
      <w:pPr>
        <w:pStyle w:val="af9"/>
        <w:ind w:firstLine="567"/>
        <w:jc w:val="both"/>
        <w:rPr>
          <w:color w:val="000000"/>
        </w:rPr>
      </w:pPr>
      <w:r w:rsidRPr="005D383F">
        <w:rPr>
          <w:color w:val="000000"/>
        </w:rPr>
        <w:t>3)</w:t>
      </w:r>
      <w:r w:rsidR="00C75047">
        <w:rPr>
          <w:color w:val="000000"/>
        </w:rPr>
        <w:tab/>
      </w:r>
      <w:r w:rsidRPr="005D383F">
        <w:rPr>
          <w:color w:val="000000"/>
        </w:rPr>
        <w:t>совершало</w:t>
      </w:r>
      <w:r w:rsidR="006503B5">
        <w:rPr>
          <w:color w:val="000000"/>
        </w:rPr>
        <w:t xml:space="preserve"> сделки с ценными бумагами и (или) заключало договоры, являющиеся производными финансовыми инструментами, за последние четыре квартала в среднем не реже 10 раз в квартал, но не реже одного раза в месяц. При этом совокупная цена таких сделок (договоров) должна составлять не менее 6 миллионов рублей</w:t>
      </w:r>
      <w:r w:rsidR="00900922">
        <w:rPr>
          <w:color w:val="000000"/>
        </w:rPr>
        <w:t>;</w:t>
      </w:r>
    </w:p>
    <w:p w14:paraId="626D4AA4" w14:textId="77777777" w:rsidR="00900922" w:rsidRDefault="00900922" w:rsidP="007029C1">
      <w:pPr>
        <w:autoSpaceDE w:val="0"/>
        <w:autoSpaceDN w:val="0"/>
        <w:adjustRightInd w:val="0"/>
        <w:ind w:firstLine="567"/>
        <w:jc w:val="both"/>
        <w:rPr>
          <w:bCs/>
          <w:iCs/>
          <w:sz w:val="24"/>
          <w:szCs w:val="24"/>
        </w:rPr>
      </w:pPr>
      <w:r w:rsidRPr="00900922">
        <w:rPr>
          <w:bCs/>
          <w:iCs/>
          <w:sz w:val="24"/>
          <w:szCs w:val="24"/>
        </w:rPr>
        <w:t>4)</w:t>
      </w:r>
      <w:r w:rsidR="00C75047">
        <w:rPr>
          <w:bCs/>
          <w:iCs/>
          <w:sz w:val="24"/>
          <w:szCs w:val="24"/>
        </w:rPr>
        <w:tab/>
      </w:r>
      <w:r w:rsidRPr="00900922">
        <w:rPr>
          <w:bCs/>
          <w:iCs/>
          <w:sz w:val="24"/>
          <w:szCs w:val="24"/>
        </w:rPr>
        <w:t>размер имущес</w:t>
      </w:r>
      <w:r w:rsidR="006503B5">
        <w:rPr>
          <w:bCs/>
          <w:iCs/>
          <w:sz w:val="24"/>
          <w:szCs w:val="24"/>
        </w:rPr>
        <w:t xml:space="preserve">тва, принадлежащего этому лицу, составляет не менее 6 миллионов рублей. При этом учитывается </w:t>
      </w:r>
      <w:r w:rsidR="00FF1E52">
        <w:rPr>
          <w:bCs/>
          <w:iCs/>
          <w:sz w:val="24"/>
          <w:szCs w:val="24"/>
        </w:rPr>
        <w:t>только следующее имущество:</w:t>
      </w:r>
    </w:p>
    <w:p w14:paraId="15D56CA4" w14:textId="77777777" w:rsidR="00FF1E52" w:rsidRPr="00FF1E52" w:rsidRDefault="00FF1E52" w:rsidP="007029C1">
      <w:pPr>
        <w:autoSpaceDE w:val="0"/>
        <w:autoSpaceDN w:val="0"/>
        <w:adjustRightInd w:val="0"/>
        <w:ind w:firstLine="567"/>
        <w:jc w:val="both"/>
        <w:rPr>
          <w:sz w:val="24"/>
          <w:szCs w:val="24"/>
        </w:rPr>
      </w:pPr>
      <w:r>
        <w:rPr>
          <w:sz w:val="24"/>
          <w:szCs w:val="24"/>
        </w:rPr>
        <w:t>-</w:t>
      </w:r>
      <w:r w:rsidR="00C75047">
        <w:rPr>
          <w:sz w:val="24"/>
          <w:szCs w:val="24"/>
        </w:rPr>
        <w:tab/>
      </w:r>
      <w:r>
        <w:rPr>
          <w:sz w:val="24"/>
          <w:szCs w:val="24"/>
        </w:rPr>
        <w:t xml:space="preserve">денежные средства, находящиеся на счетах и (или) во вкладах (депозитах), открытых в кредитных организациях в соответствии с нормативными актами Банка России, и (или) в иностранных банках, с местом учреждения в государствах, указанных </w:t>
      </w:r>
      <w:r w:rsidRPr="00FF1E52">
        <w:rPr>
          <w:sz w:val="24"/>
          <w:szCs w:val="24"/>
        </w:rPr>
        <w:t xml:space="preserve">в </w:t>
      </w:r>
      <w:hyperlink r:id="rId12" w:history="1">
        <w:r w:rsidRPr="00FF1E52">
          <w:rPr>
            <w:sz w:val="24"/>
            <w:szCs w:val="24"/>
          </w:rPr>
          <w:t>подпунктах 1</w:t>
        </w:r>
      </w:hyperlink>
      <w:r w:rsidRPr="00FF1E52">
        <w:rPr>
          <w:sz w:val="24"/>
          <w:szCs w:val="24"/>
        </w:rPr>
        <w:t xml:space="preserve"> и </w:t>
      </w:r>
      <w:hyperlink r:id="rId13" w:history="1">
        <w:r w:rsidRPr="00FF1E52">
          <w:rPr>
            <w:sz w:val="24"/>
            <w:szCs w:val="24"/>
          </w:rPr>
          <w:t>2 пункта 2 статьи 51.1</w:t>
        </w:r>
      </w:hyperlink>
      <w:r w:rsidRPr="00FF1E52">
        <w:rPr>
          <w:sz w:val="24"/>
          <w:szCs w:val="24"/>
        </w:rPr>
        <w:t xml:space="preserve"> Закона</w:t>
      </w:r>
      <w:r w:rsidR="001178D2">
        <w:rPr>
          <w:sz w:val="24"/>
          <w:szCs w:val="24"/>
        </w:rPr>
        <w:t>, и суммы начисленных процентов;</w:t>
      </w:r>
    </w:p>
    <w:p w14:paraId="37B59B1B" w14:textId="77777777" w:rsidR="00FF1E52" w:rsidRDefault="00FF1E52" w:rsidP="007029C1">
      <w:pPr>
        <w:autoSpaceDE w:val="0"/>
        <w:autoSpaceDN w:val="0"/>
        <w:adjustRightInd w:val="0"/>
        <w:ind w:firstLine="567"/>
        <w:jc w:val="both"/>
        <w:rPr>
          <w:sz w:val="24"/>
          <w:szCs w:val="24"/>
        </w:rPr>
      </w:pPr>
      <w:r>
        <w:rPr>
          <w:sz w:val="24"/>
          <w:szCs w:val="24"/>
        </w:rPr>
        <w:t>-</w:t>
      </w:r>
      <w:r w:rsidR="00C75047">
        <w:rPr>
          <w:sz w:val="24"/>
          <w:szCs w:val="24"/>
        </w:rPr>
        <w:tab/>
      </w:r>
      <w:r>
        <w:rPr>
          <w:sz w:val="24"/>
          <w:szCs w:val="24"/>
        </w:rPr>
        <w:t>требования к кредитной организации выплатить денежный эквивалент драгоценного металла по учетной цене соответствующего драгоценного металла;</w:t>
      </w:r>
    </w:p>
    <w:p w14:paraId="4D0C383E" w14:textId="77777777" w:rsidR="00FF1E52" w:rsidRDefault="00FF1E52" w:rsidP="007029C1">
      <w:pPr>
        <w:autoSpaceDE w:val="0"/>
        <w:autoSpaceDN w:val="0"/>
        <w:adjustRightInd w:val="0"/>
        <w:ind w:firstLine="567"/>
        <w:jc w:val="both"/>
        <w:rPr>
          <w:sz w:val="24"/>
          <w:szCs w:val="24"/>
        </w:rPr>
      </w:pPr>
      <w:r>
        <w:rPr>
          <w:sz w:val="24"/>
          <w:szCs w:val="24"/>
        </w:rPr>
        <w:t>-</w:t>
      </w:r>
      <w:r w:rsidR="00C75047">
        <w:rPr>
          <w:sz w:val="24"/>
          <w:szCs w:val="24"/>
        </w:rPr>
        <w:tab/>
      </w:r>
      <w:r>
        <w:rPr>
          <w:sz w:val="24"/>
          <w:szCs w:val="24"/>
        </w:rPr>
        <w:t xml:space="preserve">ценные бумаги, </w:t>
      </w:r>
      <w:r w:rsidRPr="00FF1E52">
        <w:rPr>
          <w:sz w:val="24"/>
          <w:szCs w:val="24"/>
        </w:rPr>
        <w:t xml:space="preserve">предусмотренные </w:t>
      </w:r>
      <w:hyperlink r:id="rId14" w:history="1">
        <w:r w:rsidRPr="00FF1E52">
          <w:rPr>
            <w:sz w:val="24"/>
            <w:szCs w:val="24"/>
          </w:rPr>
          <w:t>пунктом 2.</w:t>
        </w:r>
      </w:hyperlink>
      <w:r w:rsidR="00807E03">
        <w:rPr>
          <w:sz w:val="24"/>
          <w:szCs w:val="24"/>
        </w:rPr>
        <w:t>3.</w:t>
      </w:r>
      <w:r w:rsidRPr="00FF1E52">
        <w:rPr>
          <w:sz w:val="24"/>
          <w:szCs w:val="24"/>
        </w:rPr>
        <w:t xml:space="preserve"> </w:t>
      </w:r>
      <w:r w:rsidR="00A10487">
        <w:rPr>
          <w:sz w:val="24"/>
          <w:szCs w:val="24"/>
        </w:rPr>
        <w:t xml:space="preserve">настоящего </w:t>
      </w:r>
      <w:r w:rsidRPr="00FF1E52">
        <w:rPr>
          <w:sz w:val="24"/>
          <w:szCs w:val="24"/>
        </w:rPr>
        <w:t>Регламента</w:t>
      </w:r>
      <w:r>
        <w:rPr>
          <w:sz w:val="24"/>
          <w:szCs w:val="24"/>
        </w:rPr>
        <w:t>, в том числе переданные физическим лицом в доверительное управление;</w:t>
      </w:r>
    </w:p>
    <w:p w14:paraId="68D68FC4" w14:textId="6AFC1323" w:rsidR="00FF1E52" w:rsidRDefault="00900922" w:rsidP="007029C1">
      <w:pPr>
        <w:autoSpaceDE w:val="0"/>
        <w:autoSpaceDN w:val="0"/>
        <w:adjustRightInd w:val="0"/>
        <w:ind w:firstLine="567"/>
        <w:jc w:val="both"/>
        <w:rPr>
          <w:bCs/>
          <w:iCs/>
          <w:sz w:val="24"/>
          <w:szCs w:val="24"/>
        </w:rPr>
      </w:pPr>
      <w:r w:rsidRPr="00900922">
        <w:rPr>
          <w:bCs/>
          <w:iCs/>
          <w:sz w:val="24"/>
          <w:szCs w:val="24"/>
        </w:rPr>
        <w:t>5)</w:t>
      </w:r>
      <w:r w:rsidR="00C75047">
        <w:rPr>
          <w:bCs/>
          <w:iCs/>
          <w:sz w:val="24"/>
          <w:szCs w:val="24"/>
        </w:rPr>
        <w:tab/>
      </w:r>
      <w:r w:rsidR="00FF1E52">
        <w:rPr>
          <w:bCs/>
          <w:iCs/>
          <w:sz w:val="24"/>
          <w:szCs w:val="24"/>
        </w:rPr>
        <w:t>и</w:t>
      </w:r>
      <w:r w:rsidR="00FF1E52" w:rsidRPr="00FF1E52">
        <w:rPr>
          <w:bCs/>
          <w:iCs/>
          <w:sz w:val="24"/>
          <w:szCs w:val="24"/>
        </w:rPr>
        <w:t xml:space="preserve">меет высшее экономическое образование, подтвержденное документом государственного образца Российской Федерации о высшем образовании, выданным образовательной организацией высшего профессионального образования, которое на момент выдачи указанного документа осуществляло аттестацию граждан в сфере профессиональной деятельности на рынке ценных бумаг, или любой из следующих аттестатов и сертификатов: </w:t>
      </w:r>
      <w:r w:rsidR="00E0528D">
        <w:rPr>
          <w:bCs/>
          <w:iCs/>
          <w:sz w:val="24"/>
          <w:szCs w:val="24"/>
        </w:rPr>
        <w:t xml:space="preserve"> свидетельство о квалификации, выданное</w:t>
      </w:r>
      <w:r w:rsidR="00E0528D" w:rsidRPr="003D4966">
        <w:rPr>
          <w:bCs/>
          <w:iCs/>
          <w:sz w:val="24"/>
          <w:szCs w:val="24"/>
        </w:rPr>
        <w:t xml:space="preserve"> в соответствии с частью 4 статьи 4 Федерального закона от 3 июля 2016 года N 238-ФЗ "О независимой оценке квалификации"</w:t>
      </w:r>
      <w:r w:rsidR="00E0528D">
        <w:rPr>
          <w:bCs/>
          <w:iCs/>
          <w:sz w:val="24"/>
          <w:szCs w:val="24"/>
        </w:rPr>
        <w:t xml:space="preserve">, </w:t>
      </w:r>
      <w:r w:rsidR="00FF1E52" w:rsidRPr="00FF1E52">
        <w:rPr>
          <w:bCs/>
          <w:iCs/>
          <w:sz w:val="24"/>
          <w:szCs w:val="24"/>
        </w:rPr>
        <w:t>квалификационный аттестат аудитора, квалификационный аттестат страхового актуария, сертификат "</w:t>
      </w:r>
      <w:proofErr w:type="spellStart"/>
      <w:r w:rsidR="00FF1E52" w:rsidRPr="00FF1E52">
        <w:rPr>
          <w:bCs/>
          <w:iCs/>
          <w:sz w:val="24"/>
          <w:szCs w:val="24"/>
        </w:rPr>
        <w:t>Chartered</w:t>
      </w:r>
      <w:proofErr w:type="spellEnd"/>
      <w:r w:rsidR="00FF1E52" w:rsidRPr="00FF1E52">
        <w:rPr>
          <w:bCs/>
          <w:iCs/>
          <w:sz w:val="24"/>
          <w:szCs w:val="24"/>
        </w:rPr>
        <w:t xml:space="preserve"> </w:t>
      </w:r>
      <w:proofErr w:type="spellStart"/>
      <w:r w:rsidR="00FF1E52" w:rsidRPr="00FF1E52">
        <w:rPr>
          <w:bCs/>
          <w:iCs/>
          <w:sz w:val="24"/>
          <w:szCs w:val="24"/>
        </w:rPr>
        <w:t>Financial</w:t>
      </w:r>
      <w:proofErr w:type="spellEnd"/>
      <w:r w:rsidR="00FF1E52" w:rsidRPr="00FF1E52">
        <w:rPr>
          <w:bCs/>
          <w:iCs/>
          <w:sz w:val="24"/>
          <w:szCs w:val="24"/>
        </w:rPr>
        <w:t xml:space="preserve"> </w:t>
      </w:r>
      <w:proofErr w:type="spellStart"/>
      <w:r w:rsidR="00FF1E52" w:rsidRPr="00FF1E52">
        <w:rPr>
          <w:bCs/>
          <w:iCs/>
          <w:sz w:val="24"/>
          <w:szCs w:val="24"/>
        </w:rPr>
        <w:t>Analyst</w:t>
      </w:r>
      <w:proofErr w:type="spellEnd"/>
      <w:r w:rsidR="00FF1E52" w:rsidRPr="00FF1E52">
        <w:rPr>
          <w:bCs/>
          <w:iCs/>
          <w:sz w:val="24"/>
          <w:szCs w:val="24"/>
        </w:rPr>
        <w:t xml:space="preserve"> (CFA)", сертификат "</w:t>
      </w:r>
      <w:proofErr w:type="spellStart"/>
      <w:r w:rsidR="00FF1E52" w:rsidRPr="00FF1E52">
        <w:rPr>
          <w:bCs/>
          <w:iCs/>
          <w:sz w:val="24"/>
          <w:szCs w:val="24"/>
        </w:rPr>
        <w:t>Certified</w:t>
      </w:r>
      <w:proofErr w:type="spellEnd"/>
      <w:r w:rsidR="00FF1E52" w:rsidRPr="00FF1E52">
        <w:rPr>
          <w:bCs/>
          <w:iCs/>
          <w:sz w:val="24"/>
          <w:szCs w:val="24"/>
        </w:rPr>
        <w:t xml:space="preserve"> </w:t>
      </w:r>
      <w:proofErr w:type="spellStart"/>
      <w:r w:rsidR="00FF1E52" w:rsidRPr="00FF1E52">
        <w:rPr>
          <w:bCs/>
          <w:iCs/>
          <w:sz w:val="24"/>
          <w:szCs w:val="24"/>
        </w:rPr>
        <w:t>International</w:t>
      </w:r>
      <w:proofErr w:type="spellEnd"/>
      <w:r w:rsidR="00FF1E52" w:rsidRPr="00FF1E52">
        <w:rPr>
          <w:bCs/>
          <w:iCs/>
          <w:sz w:val="24"/>
          <w:szCs w:val="24"/>
        </w:rPr>
        <w:t xml:space="preserve"> </w:t>
      </w:r>
      <w:proofErr w:type="spellStart"/>
      <w:r w:rsidR="00FF1E52" w:rsidRPr="00FF1E52">
        <w:rPr>
          <w:bCs/>
          <w:iCs/>
          <w:sz w:val="24"/>
          <w:szCs w:val="24"/>
        </w:rPr>
        <w:t>Investment</w:t>
      </w:r>
      <w:proofErr w:type="spellEnd"/>
      <w:r w:rsidR="00FF1E52" w:rsidRPr="00FF1E52">
        <w:rPr>
          <w:bCs/>
          <w:iCs/>
          <w:sz w:val="24"/>
          <w:szCs w:val="24"/>
        </w:rPr>
        <w:t xml:space="preserve"> </w:t>
      </w:r>
      <w:proofErr w:type="spellStart"/>
      <w:r w:rsidR="00FF1E52" w:rsidRPr="00FF1E52">
        <w:rPr>
          <w:bCs/>
          <w:iCs/>
          <w:sz w:val="24"/>
          <w:szCs w:val="24"/>
        </w:rPr>
        <w:t>Analyst</w:t>
      </w:r>
      <w:proofErr w:type="spellEnd"/>
      <w:r w:rsidR="00FF1E52" w:rsidRPr="00FF1E52">
        <w:rPr>
          <w:bCs/>
          <w:iCs/>
          <w:sz w:val="24"/>
          <w:szCs w:val="24"/>
        </w:rPr>
        <w:t xml:space="preserve"> (CHA)", сертификат "</w:t>
      </w:r>
      <w:proofErr w:type="spellStart"/>
      <w:r w:rsidR="00FF1E52" w:rsidRPr="00FF1E52">
        <w:rPr>
          <w:bCs/>
          <w:iCs/>
          <w:sz w:val="24"/>
          <w:szCs w:val="24"/>
        </w:rPr>
        <w:t>Financial</w:t>
      </w:r>
      <w:proofErr w:type="spellEnd"/>
      <w:r w:rsidR="00FF1E52" w:rsidRPr="00FF1E52">
        <w:rPr>
          <w:bCs/>
          <w:iCs/>
          <w:sz w:val="24"/>
          <w:szCs w:val="24"/>
        </w:rPr>
        <w:t xml:space="preserve"> </w:t>
      </w:r>
      <w:proofErr w:type="spellStart"/>
      <w:r w:rsidR="00FF1E52" w:rsidRPr="00FF1E52">
        <w:rPr>
          <w:bCs/>
          <w:iCs/>
          <w:sz w:val="24"/>
          <w:szCs w:val="24"/>
        </w:rPr>
        <w:t>Risk</w:t>
      </w:r>
      <w:proofErr w:type="spellEnd"/>
      <w:r w:rsidR="00FF1E52" w:rsidRPr="00FF1E52">
        <w:rPr>
          <w:bCs/>
          <w:iCs/>
          <w:sz w:val="24"/>
          <w:szCs w:val="24"/>
        </w:rPr>
        <w:t xml:space="preserve"> </w:t>
      </w:r>
      <w:proofErr w:type="spellStart"/>
      <w:r w:rsidR="00FF1E52" w:rsidRPr="00FF1E52">
        <w:rPr>
          <w:bCs/>
          <w:iCs/>
          <w:sz w:val="24"/>
          <w:szCs w:val="24"/>
        </w:rPr>
        <w:t>Manager</w:t>
      </w:r>
      <w:proofErr w:type="spellEnd"/>
      <w:r w:rsidR="00FF1E52" w:rsidRPr="00FF1E52">
        <w:rPr>
          <w:bCs/>
          <w:iCs/>
          <w:sz w:val="24"/>
          <w:szCs w:val="24"/>
        </w:rPr>
        <w:t xml:space="preserve"> (FRM)".</w:t>
      </w:r>
    </w:p>
    <w:p w14:paraId="0A564BF7" w14:textId="77777777" w:rsidR="00094D5D" w:rsidRPr="005D383F" w:rsidRDefault="00094D5D" w:rsidP="007029C1">
      <w:pPr>
        <w:pStyle w:val="af9"/>
        <w:ind w:firstLine="567"/>
        <w:jc w:val="both"/>
        <w:rPr>
          <w:color w:val="000000"/>
        </w:rPr>
      </w:pPr>
      <w:r w:rsidRPr="005755F9">
        <w:rPr>
          <w:color w:val="000000"/>
        </w:rPr>
        <w:t>2.</w:t>
      </w:r>
      <w:r w:rsidR="003C5046">
        <w:rPr>
          <w:color w:val="000000"/>
        </w:rPr>
        <w:t>2</w:t>
      </w:r>
      <w:r w:rsidRPr="005755F9">
        <w:rPr>
          <w:color w:val="000000"/>
        </w:rPr>
        <w:t>.</w:t>
      </w:r>
      <w:r w:rsidR="00C75047">
        <w:rPr>
          <w:color w:val="000000"/>
        </w:rPr>
        <w:tab/>
      </w:r>
      <w:r w:rsidRPr="005D383F">
        <w:rPr>
          <w:color w:val="000000"/>
        </w:rPr>
        <w:t>Юридическое лицо может быть признано квалифицированным инвестором, если оно является коммерческой организацией и отвечает люб</w:t>
      </w:r>
      <w:r w:rsidR="00AD7A56">
        <w:rPr>
          <w:color w:val="000000"/>
        </w:rPr>
        <w:t>ому</w:t>
      </w:r>
      <w:r w:rsidRPr="005D383F">
        <w:rPr>
          <w:color w:val="000000"/>
        </w:rPr>
        <w:t xml:space="preserve"> из указанных</w:t>
      </w:r>
      <w:r w:rsidR="00AD7A56">
        <w:rPr>
          <w:color w:val="000000"/>
        </w:rPr>
        <w:t xml:space="preserve"> требований</w:t>
      </w:r>
      <w:r w:rsidRPr="005D383F">
        <w:rPr>
          <w:color w:val="000000"/>
        </w:rPr>
        <w:t>:</w:t>
      </w:r>
    </w:p>
    <w:p w14:paraId="2BACFC94" w14:textId="77777777" w:rsidR="00BA62AE" w:rsidRPr="005D383F" w:rsidRDefault="00094D5D" w:rsidP="007029C1">
      <w:pPr>
        <w:autoSpaceDE w:val="0"/>
        <w:autoSpaceDN w:val="0"/>
        <w:adjustRightInd w:val="0"/>
        <w:ind w:firstLine="567"/>
        <w:jc w:val="both"/>
        <w:rPr>
          <w:sz w:val="24"/>
          <w:szCs w:val="24"/>
        </w:rPr>
      </w:pPr>
      <w:r w:rsidRPr="005D383F">
        <w:rPr>
          <w:color w:val="000000"/>
          <w:sz w:val="24"/>
          <w:szCs w:val="24"/>
        </w:rPr>
        <w:t>1)</w:t>
      </w:r>
      <w:r w:rsidR="00C75047">
        <w:rPr>
          <w:color w:val="000000"/>
          <w:sz w:val="24"/>
          <w:szCs w:val="24"/>
        </w:rPr>
        <w:tab/>
      </w:r>
      <w:r w:rsidRPr="005D383F">
        <w:rPr>
          <w:color w:val="000000"/>
          <w:sz w:val="24"/>
          <w:szCs w:val="24"/>
        </w:rPr>
        <w:t xml:space="preserve">имеет собственный капитал не менее </w:t>
      </w:r>
      <w:r w:rsidR="00FF1E52">
        <w:rPr>
          <w:color w:val="000000"/>
          <w:sz w:val="24"/>
          <w:szCs w:val="24"/>
        </w:rPr>
        <w:t>2</w:t>
      </w:r>
      <w:r w:rsidRPr="005D383F">
        <w:rPr>
          <w:color w:val="000000"/>
          <w:sz w:val="24"/>
          <w:szCs w:val="24"/>
        </w:rPr>
        <w:t>00</w:t>
      </w:r>
      <w:r w:rsidR="00C75047">
        <w:rPr>
          <w:color w:val="000000"/>
          <w:sz w:val="24"/>
          <w:szCs w:val="24"/>
        </w:rPr>
        <w:t xml:space="preserve"> 000 000,00 </w:t>
      </w:r>
      <w:r w:rsidR="003C03C9">
        <w:rPr>
          <w:color w:val="000000"/>
          <w:sz w:val="24"/>
          <w:szCs w:val="24"/>
        </w:rPr>
        <w:t>(</w:t>
      </w:r>
      <w:r w:rsidR="00FF1E52">
        <w:rPr>
          <w:color w:val="000000"/>
          <w:sz w:val="24"/>
          <w:szCs w:val="24"/>
        </w:rPr>
        <w:t>Дв</w:t>
      </w:r>
      <w:r w:rsidR="00313484">
        <w:rPr>
          <w:color w:val="000000"/>
          <w:sz w:val="24"/>
          <w:szCs w:val="24"/>
        </w:rPr>
        <w:t>ухсот</w:t>
      </w:r>
      <w:r w:rsidRPr="005D383F">
        <w:rPr>
          <w:color w:val="000000"/>
          <w:sz w:val="24"/>
          <w:szCs w:val="24"/>
        </w:rPr>
        <w:t xml:space="preserve"> миллионов</w:t>
      </w:r>
      <w:r w:rsidR="00C75047">
        <w:rPr>
          <w:color w:val="000000"/>
          <w:sz w:val="24"/>
          <w:szCs w:val="24"/>
        </w:rPr>
        <w:t>)</w:t>
      </w:r>
      <w:r w:rsidRPr="005D383F">
        <w:rPr>
          <w:color w:val="000000"/>
          <w:sz w:val="24"/>
          <w:szCs w:val="24"/>
        </w:rPr>
        <w:t xml:space="preserve"> рублей;</w:t>
      </w:r>
      <w:r w:rsidR="00BA62AE" w:rsidRPr="005D383F">
        <w:rPr>
          <w:color w:val="000000"/>
          <w:sz w:val="24"/>
          <w:szCs w:val="24"/>
        </w:rPr>
        <w:t xml:space="preserve"> </w:t>
      </w:r>
    </w:p>
    <w:p w14:paraId="266275EF" w14:textId="77777777" w:rsidR="00094D5D" w:rsidRPr="005D383F" w:rsidRDefault="00094D5D" w:rsidP="007029C1">
      <w:pPr>
        <w:pStyle w:val="af9"/>
        <w:ind w:firstLine="567"/>
        <w:jc w:val="both"/>
        <w:rPr>
          <w:color w:val="000000"/>
        </w:rPr>
      </w:pPr>
      <w:r w:rsidRPr="005D383F">
        <w:rPr>
          <w:color w:val="000000"/>
        </w:rPr>
        <w:t>2)</w:t>
      </w:r>
      <w:r w:rsidR="00C75047">
        <w:rPr>
          <w:color w:val="000000"/>
        </w:rPr>
        <w:tab/>
      </w:r>
      <w:r w:rsidR="00FF1E52">
        <w:rPr>
          <w:color w:val="000000"/>
        </w:rPr>
        <w:t>с</w:t>
      </w:r>
      <w:r w:rsidR="00FF1E52" w:rsidRPr="00FF1E52">
        <w:rPr>
          <w:color w:val="000000"/>
        </w:rPr>
        <w:t>овершало сделки с ценными бумагами и (или) заключало договоры, являющиеся производными финансовыми инструментами, за последние четыре квартала в среднем не реже пяти раз в квартал, но не реже одного раза в месяц</w:t>
      </w:r>
      <w:r w:rsidR="00C75047">
        <w:rPr>
          <w:color w:val="000000"/>
        </w:rPr>
        <w:t>, п</w:t>
      </w:r>
      <w:r w:rsidR="00FF1E52" w:rsidRPr="00FF1E52">
        <w:rPr>
          <w:color w:val="000000"/>
        </w:rPr>
        <w:t xml:space="preserve">ри этом совокупная цена таких сделок (договоров) должна составлять не менее 50 </w:t>
      </w:r>
      <w:r w:rsidR="00313484">
        <w:rPr>
          <w:color w:val="000000"/>
        </w:rPr>
        <w:t xml:space="preserve">(Пятидесяти) </w:t>
      </w:r>
      <w:r w:rsidR="00FF1E52" w:rsidRPr="00FF1E52">
        <w:rPr>
          <w:color w:val="000000"/>
        </w:rPr>
        <w:t>миллионов рублей</w:t>
      </w:r>
      <w:r w:rsidRPr="005D383F">
        <w:rPr>
          <w:color w:val="000000"/>
        </w:rPr>
        <w:t>;</w:t>
      </w:r>
    </w:p>
    <w:p w14:paraId="2A532632" w14:textId="77777777" w:rsidR="00094D5D" w:rsidRPr="005D383F" w:rsidRDefault="00094D5D" w:rsidP="007029C1">
      <w:pPr>
        <w:pStyle w:val="af9"/>
        <w:ind w:firstLine="567"/>
        <w:jc w:val="both"/>
        <w:rPr>
          <w:color w:val="000000"/>
        </w:rPr>
      </w:pPr>
      <w:r w:rsidRPr="005D383F">
        <w:rPr>
          <w:color w:val="000000"/>
        </w:rPr>
        <w:t>3)</w:t>
      </w:r>
      <w:r w:rsidR="00C75047">
        <w:rPr>
          <w:color w:val="000000"/>
        </w:rPr>
        <w:tab/>
      </w:r>
      <w:r w:rsidRPr="005D383F">
        <w:rPr>
          <w:color w:val="000000"/>
        </w:rPr>
        <w:t xml:space="preserve">имеет оборот (выручку)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w:t>
      </w:r>
      <w:r w:rsidR="001178D2">
        <w:rPr>
          <w:color w:val="000000"/>
        </w:rPr>
        <w:t xml:space="preserve">завершенный </w:t>
      </w:r>
      <w:r w:rsidRPr="005D383F">
        <w:rPr>
          <w:color w:val="000000"/>
        </w:rPr>
        <w:lastRenderedPageBreak/>
        <w:t xml:space="preserve">отчетный год не менее </w:t>
      </w:r>
      <w:r w:rsidR="001178D2">
        <w:rPr>
          <w:color w:val="000000"/>
        </w:rPr>
        <w:t>2</w:t>
      </w:r>
      <w:r w:rsidR="00B66A24">
        <w:rPr>
          <w:color w:val="000000"/>
        </w:rPr>
        <w:t xml:space="preserve"> </w:t>
      </w:r>
      <w:r w:rsidR="003C03C9">
        <w:rPr>
          <w:color w:val="000000"/>
        </w:rPr>
        <w:t>(</w:t>
      </w:r>
      <w:r w:rsidR="001178D2">
        <w:rPr>
          <w:color w:val="000000"/>
        </w:rPr>
        <w:t>Д</w:t>
      </w:r>
      <w:r w:rsidR="00313484">
        <w:rPr>
          <w:color w:val="000000"/>
        </w:rPr>
        <w:t>вух</w:t>
      </w:r>
      <w:r w:rsidR="003C03C9">
        <w:rPr>
          <w:color w:val="000000"/>
        </w:rPr>
        <w:t xml:space="preserve">) </w:t>
      </w:r>
      <w:r w:rsidRPr="005D383F">
        <w:rPr>
          <w:color w:val="000000"/>
        </w:rPr>
        <w:t>миллиард</w:t>
      </w:r>
      <w:r w:rsidR="001178D2">
        <w:rPr>
          <w:color w:val="000000"/>
        </w:rPr>
        <w:t>ов</w:t>
      </w:r>
      <w:r w:rsidRPr="005D383F">
        <w:rPr>
          <w:color w:val="000000"/>
        </w:rPr>
        <w:t xml:space="preserve"> рублей</w:t>
      </w:r>
      <w:r w:rsidR="001178D2">
        <w:rPr>
          <w:color w:val="000000"/>
        </w:rPr>
        <w:t xml:space="preserve">. </w:t>
      </w:r>
      <w:r w:rsidR="001178D2" w:rsidRPr="001178D2">
        <w:rPr>
          <w:color w:val="000000"/>
        </w:rPr>
        <w:t>Под завершенным отчетным годом следует понимать отчетный год, в отношении которого истек установленный срок представления годовой бухгалтерской (финансовой) отчетности или годовая бухгалтерская (финансовая) отчетность за который составлена до истечения устано</w:t>
      </w:r>
      <w:r w:rsidR="001178D2">
        <w:rPr>
          <w:color w:val="000000"/>
        </w:rPr>
        <w:t>вленного срока ее представления;</w:t>
      </w:r>
    </w:p>
    <w:p w14:paraId="52ED13DF" w14:textId="77777777" w:rsidR="00094D5D" w:rsidRPr="005D383F" w:rsidRDefault="00094D5D" w:rsidP="007029C1">
      <w:pPr>
        <w:pStyle w:val="af9"/>
        <w:ind w:firstLine="567"/>
        <w:jc w:val="both"/>
        <w:rPr>
          <w:color w:val="000000"/>
        </w:rPr>
      </w:pPr>
      <w:r w:rsidRPr="005D383F">
        <w:rPr>
          <w:color w:val="000000"/>
        </w:rPr>
        <w:t>4)</w:t>
      </w:r>
      <w:r w:rsidR="00B66A24">
        <w:rPr>
          <w:color w:val="000000"/>
        </w:rPr>
        <w:tab/>
      </w:r>
      <w:r w:rsidRPr="005D383F">
        <w:rPr>
          <w:color w:val="000000"/>
        </w:rPr>
        <w:t>имеет сумму активов по данным бухгалтерского учета (национальных стандартов или правил ведения учета и составления отчетности для иностранного юридического лица) за последний</w:t>
      </w:r>
      <w:r w:rsidR="001178D2">
        <w:rPr>
          <w:color w:val="000000"/>
        </w:rPr>
        <w:t xml:space="preserve"> завершенный</w:t>
      </w:r>
      <w:r w:rsidRPr="005D383F">
        <w:rPr>
          <w:color w:val="000000"/>
        </w:rPr>
        <w:t xml:space="preserve"> отчетный год </w:t>
      </w:r>
      <w:r w:rsidR="001178D2">
        <w:rPr>
          <w:color w:val="000000"/>
        </w:rPr>
        <w:t xml:space="preserve">в размере </w:t>
      </w:r>
      <w:r w:rsidRPr="005D383F">
        <w:rPr>
          <w:color w:val="000000"/>
        </w:rPr>
        <w:t xml:space="preserve">не менее 2 </w:t>
      </w:r>
      <w:r w:rsidR="003C03C9">
        <w:rPr>
          <w:color w:val="000000"/>
        </w:rPr>
        <w:t>(Дв</w:t>
      </w:r>
      <w:r w:rsidR="00313484">
        <w:rPr>
          <w:color w:val="000000"/>
        </w:rPr>
        <w:t>ух</w:t>
      </w:r>
      <w:r w:rsidR="003C03C9">
        <w:rPr>
          <w:color w:val="000000"/>
        </w:rPr>
        <w:t xml:space="preserve">) </w:t>
      </w:r>
      <w:r w:rsidRPr="005D383F">
        <w:rPr>
          <w:color w:val="000000"/>
        </w:rPr>
        <w:t>миллиардов рублей.</w:t>
      </w:r>
    </w:p>
    <w:p w14:paraId="6C202554" w14:textId="77777777" w:rsidR="00094D5D" w:rsidRPr="005D383F" w:rsidRDefault="00094D5D" w:rsidP="007029C1">
      <w:pPr>
        <w:pStyle w:val="af9"/>
        <w:ind w:firstLine="567"/>
        <w:jc w:val="both"/>
        <w:rPr>
          <w:color w:val="000000"/>
        </w:rPr>
      </w:pPr>
      <w:r w:rsidRPr="005755F9">
        <w:rPr>
          <w:color w:val="000000"/>
        </w:rPr>
        <w:t>2.</w:t>
      </w:r>
      <w:r w:rsidR="003C5046">
        <w:rPr>
          <w:color w:val="000000"/>
        </w:rPr>
        <w:t>3</w:t>
      </w:r>
      <w:r w:rsidRPr="005755F9">
        <w:rPr>
          <w:color w:val="000000"/>
        </w:rPr>
        <w:t>.</w:t>
      </w:r>
      <w:r w:rsidR="00B66A24">
        <w:rPr>
          <w:color w:val="000000"/>
        </w:rPr>
        <w:tab/>
      </w:r>
      <w:r w:rsidRPr="005D383F">
        <w:rPr>
          <w:color w:val="000000"/>
        </w:rPr>
        <w:t>Для целей, предусмотренных подпунктами 1</w:t>
      </w:r>
      <w:r w:rsidR="00E86F7A">
        <w:rPr>
          <w:color w:val="000000"/>
        </w:rPr>
        <w:t>, 3</w:t>
      </w:r>
      <w:r w:rsidRPr="005D383F">
        <w:rPr>
          <w:color w:val="000000"/>
        </w:rPr>
        <w:t xml:space="preserve"> и </w:t>
      </w:r>
      <w:r w:rsidR="00E86F7A">
        <w:rPr>
          <w:color w:val="000000"/>
        </w:rPr>
        <w:t>4</w:t>
      </w:r>
      <w:r w:rsidRPr="005D383F">
        <w:rPr>
          <w:color w:val="000000"/>
        </w:rPr>
        <w:t xml:space="preserve"> пункта 2.</w:t>
      </w:r>
      <w:r w:rsidR="00FA44B3">
        <w:rPr>
          <w:color w:val="000000"/>
        </w:rPr>
        <w:t>1</w:t>
      </w:r>
      <w:r w:rsidR="004046B0">
        <w:rPr>
          <w:color w:val="000000"/>
        </w:rPr>
        <w:t>.</w:t>
      </w:r>
      <w:r w:rsidRPr="005D383F">
        <w:rPr>
          <w:color w:val="000000"/>
        </w:rPr>
        <w:t xml:space="preserve"> и подпунктом 2 пункта</w:t>
      </w:r>
      <w:r w:rsidR="003C5046">
        <w:rPr>
          <w:color w:val="000000"/>
        </w:rPr>
        <w:t xml:space="preserve"> </w:t>
      </w:r>
      <w:r w:rsidRPr="005D383F">
        <w:rPr>
          <w:color w:val="000000"/>
        </w:rPr>
        <w:t>2.</w:t>
      </w:r>
      <w:r w:rsidR="007029C1">
        <w:rPr>
          <w:color w:val="000000"/>
        </w:rPr>
        <w:t xml:space="preserve">2. </w:t>
      </w:r>
      <w:r w:rsidRPr="005D383F">
        <w:rPr>
          <w:color w:val="000000"/>
        </w:rPr>
        <w:t>настоящего Регламента, учитываются следующие финансовые инструменты:</w:t>
      </w:r>
    </w:p>
    <w:p w14:paraId="2845071F"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7B2EF09F"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акции и облигации российских эмитентов;</w:t>
      </w:r>
    </w:p>
    <w:p w14:paraId="52D20516"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государственные ценные бумаги иностранных государств;</w:t>
      </w:r>
    </w:p>
    <w:p w14:paraId="5E1A0A9C"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акции и облигации иностранных эмитентов;</w:t>
      </w:r>
    </w:p>
    <w:p w14:paraId="2815F8E9" w14:textId="77777777" w:rsidR="00094D5D" w:rsidRPr="005D383F" w:rsidRDefault="00094D5D" w:rsidP="007029C1">
      <w:pPr>
        <w:pStyle w:val="af9"/>
        <w:numPr>
          <w:ilvl w:val="0"/>
          <w:numId w:val="54"/>
        </w:numPr>
        <w:tabs>
          <w:tab w:val="left" w:pos="1701"/>
        </w:tabs>
        <w:ind w:firstLine="567"/>
        <w:jc w:val="both"/>
        <w:rPr>
          <w:color w:val="000000"/>
        </w:rPr>
      </w:pPr>
      <w:r w:rsidRPr="005D383F">
        <w:rPr>
          <w:color w:val="000000"/>
        </w:rPr>
        <w:t>российские депозитарные расписки</w:t>
      </w:r>
      <w:r w:rsidR="00E86F7A">
        <w:rPr>
          <w:color w:val="000000"/>
        </w:rPr>
        <w:t xml:space="preserve"> и иностранные депозитарные расписки на ценные бумаги</w:t>
      </w:r>
      <w:r w:rsidRPr="005D383F">
        <w:rPr>
          <w:color w:val="000000"/>
        </w:rPr>
        <w:t>;</w:t>
      </w:r>
    </w:p>
    <w:p w14:paraId="6DFACE3F" w14:textId="77777777" w:rsidR="00094D5D" w:rsidRDefault="00094D5D" w:rsidP="007029C1">
      <w:pPr>
        <w:pStyle w:val="af9"/>
        <w:numPr>
          <w:ilvl w:val="0"/>
          <w:numId w:val="54"/>
        </w:numPr>
        <w:tabs>
          <w:tab w:val="left" w:pos="1701"/>
        </w:tabs>
        <w:ind w:firstLine="567"/>
        <w:jc w:val="both"/>
        <w:rPr>
          <w:color w:val="000000"/>
        </w:rPr>
      </w:pPr>
      <w:r w:rsidRPr="005D383F">
        <w:rPr>
          <w:color w:val="000000"/>
        </w:rPr>
        <w:t>инвестиционные паи</w:t>
      </w:r>
      <w:r w:rsidR="00E86F7A">
        <w:rPr>
          <w:color w:val="000000"/>
        </w:rPr>
        <w:t xml:space="preserve"> паевых инвестиционных фондов и паи (акции) иностранных</w:t>
      </w:r>
      <w:r w:rsidR="00A10487">
        <w:rPr>
          <w:color w:val="000000"/>
        </w:rPr>
        <w:t xml:space="preserve"> инвестиционных фондов</w:t>
      </w:r>
      <w:r w:rsidRPr="005D383F">
        <w:rPr>
          <w:color w:val="000000"/>
        </w:rPr>
        <w:t>;</w:t>
      </w:r>
    </w:p>
    <w:p w14:paraId="49C72B4A" w14:textId="77777777" w:rsidR="00A10487" w:rsidRPr="005D383F" w:rsidRDefault="00A10487" w:rsidP="007029C1">
      <w:pPr>
        <w:pStyle w:val="af9"/>
        <w:numPr>
          <w:ilvl w:val="0"/>
          <w:numId w:val="54"/>
        </w:numPr>
        <w:tabs>
          <w:tab w:val="left" w:pos="1701"/>
        </w:tabs>
        <w:ind w:firstLine="567"/>
        <w:jc w:val="both"/>
        <w:rPr>
          <w:color w:val="000000"/>
        </w:rPr>
      </w:pPr>
      <w:r>
        <w:rPr>
          <w:color w:val="000000"/>
        </w:rPr>
        <w:t>ипотечные сертификаты участия;</w:t>
      </w:r>
    </w:p>
    <w:p w14:paraId="78D49F01" w14:textId="77777777" w:rsidR="00094D5D" w:rsidRDefault="00A10487" w:rsidP="007029C1">
      <w:pPr>
        <w:pStyle w:val="af9"/>
        <w:numPr>
          <w:ilvl w:val="0"/>
          <w:numId w:val="54"/>
        </w:numPr>
        <w:tabs>
          <w:tab w:val="left" w:pos="1701"/>
        </w:tabs>
        <w:ind w:firstLine="567"/>
        <w:jc w:val="both"/>
        <w:rPr>
          <w:color w:val="000000"/>
        </w:rPr>
      </w:pPr>
      <w:r>
        <w:rPr>
          <w:color w:val="000000"/>
        </w:rPr>
        <w:t>заключаемые на организованных торгах договоры, являющиеся производными финансовыми инструментами</w:t>
      </w:r>
      <w:r w:rsidR="00094D5D" w:rsidRPr="005D383F">
        <w:rPr>
          <w:color w:val="000000"/>
        </w:rPr>
        <w:t>.</w:t>
      </w:r>
    </w:p>
    <w:p w14:paraId="0FE4E380" w14:textId="77777777" w:rsidR="00895F61" w:rsidRPr="005D383F" w:rsidRDefault="00895F61" w:rsidP="007029C1">
      <w:pPr>
        <w:pStyle w:val="af9"/>
        <w:ind w:firstLine="567"/>
        <w:jc w:val="both"/>
        <w:rPr>
          <w:color w:val="000000"/>
        </w:rPr>
      </w:pPr>
      <w:r w:rsidRPr="005755F9">
        <w:rPr>
          <w:color w:val="000000"/>
        </w:rPr>
        <w:t>2.</w:t>
      </w:r>
      <w:r w:rsidR="003C5046">
        <w:rPr>
          <w:color w:val="000000"/>
        </w:rPr>
        <w:t>4</w:t>
      </w:r>
      <w:r w:rsidRPr="005755F9">
        <w:rPr>
          <w:color w:val="000000"/>
        </w:rPr>
        <w:t>.</w:t>
      </w:r>
      <w:r w:rsidR="00B66A24">
        <w:rPr>
          <w:color w:val="000000"/>
        </w:rPr>
        <w:tab/>
      </w:r>
      <w:r w:rsidR="00373DDB">
        <w:rPr>
          <w:color w:val="000000"/>
        </w:rPr>
        <w:t>С</w:t>
      </w:r>
      <w:r w:rsidRPr="005D383F">
        <w:rPr>
          <w:color w:val="000000"/>
        </w:rPr>
        <w:t>тоимость финансовых инструментов</w:t>
      </w:r>
      <w:r w:rsidR="00373DDB">
        <w:rPr>
          <w:color w:val="000000"/>
        </w:rPr>
        <w:t xml:space="preserve"> (размер обязательств)</w:t>
      </w:r>
      <w:r w:rsidRPr="005D383F">
        <w:rPr>
          <w:color w:val="000000"/>
        </w:rPr>
        <w:t xml:space="preserve"> в предусмотренн</w:t>
      </w:r>
      <w:r w:rsidR="00373DDB">
        <w:rPr>
          <w:color w:val="000000"/>
        </w:rPr>
        <w:t>ых</w:t>
      </w:r>
      <w:r w:rsidRPr="005D383F">
        <w:rPr>
          <w:color w:val="000000"/>
        </w:rPr>
        <w:t xml:space="preserve"> подпункт</w:t>
      </w:r>
      <w:r w:rsidR="00373DDB">
        <w:rPr>
          <w:color w:val="000000"/>
        </w:rPr>
        <w:t>ами</w:t>
      </w:r>
      <w:r w:rsidRPr="005D383F">
        <w:rPr>
          <w:color w:val="000000"/>
        </w:rPr>
        <w:t xml:space="preserve"> 1</w:t>
      </w:r>
      <w:r w:rsidR="00373DDB">
        <w:rPr>
          <w:color w:val="000000"/>
        </w:rPr>
        <w:t xml:space="preserve"> и 4</w:t>
      </w:r>
      <w:r w:rsidRPr="005D383F">
        <w:rPr>
          <w:color w:val="000000"/>
        </w:rPr>
        <w:t xml:space="preserve"> пункта 2.</w:t>
      </w:r>
      <w:r w:rsidR="00FA44B3">
        <w:rPr>
          <w:color w:val="000000"/>
        </w:rPr>
        <w:t>1.</w:t>
      </w:r>
      <w:r w:rsidRPr="005D383F">
        <w:rPr>
          <w:color w:val="000000"/>
        </w:rPr>
        <w:t xml:space="preserve"> настоящего Регламента случа</w:t>
      </w:r>
      <w:r w:rsidR="00373DDB">
        <w:rPr>
          <w:color w:val="000000"/>
        </w:rPr>
        <w:t>ях</w:t>
      </w:r>
      <w:r w:rsidRPr="005D383F">
        <w:rPr>
          <w:color w:val="000000"/>
        </w:rPr>
        <w:t xml:space="preserve"> определяется на день проведения соответствующего расчета как сумма их оценочной стоимости</w:t>
      </w:r>
      <w:r w:rsidR="00373DDB">
        <w:rPr>
          <w:color w:val="000000"/>
        </w:rPr>
        <w:t xml:space="preserve"> (размера обязательств)</w:t>
      </w:r>
      <w:r w:rsidRPr="005D383F">
        <w:rPr>
          <w:color w:val="000000"/>
        </w:rPr>
        <w:t>, определяемой с учетом следующих положений:</w:t>
      </w:r>
    </w:p>
    <w:p w14:paraId="5AF85BF9" w14:textId="77777777" w:rsidR="00895F61" w:rsidRPr="00A9641C" w:rsidRDefault="00296497" w:rsidP="007029C1">
      <w:pPr>
        <w:pStyle w:val="af9"/>
        <w:numPr>
          <w:ilvl w:val="0"/>
          <w:numId w:val="55"/>
        </w:numPr>
        <w:tabs>
          <w:tab w:val="left" w:pos="1701"/>
        </w:tabs>
        <w:ind w:firstLine="567"/>
        <w:jc w:val="both"/>
        <w:rPr>
          <w:color w:val="000000"/>
        </w:rPr>
      </w:pPr>
      <w:r w:rsidRPr="00A9641C">
        <w:rPr>
          <w:color w:val="000000"/>
        </w:rPr>
        <w:t>оценочная стоимость ценных бумаг (за исключением инвестиционных паев</w:t>
      </w:r>
      <w:r w:rsidR="00373DDB" w:rsidRPr="00A9641C">
        <w:rPr>
          <w:color w:val="000000"/>
        </w:rPr>
        <w:t xml:space="preserve"> и ипотечных сертификатов участия</w:t>
      </w:r>
      <w:r w:rsidRPr="00A9641C">
        <w:rPr>
          <w:color w:val="000000"/>
        </w:rPr>
        <w:t xml:space="preserve">) определяется исходя из рыночной цены, определенной в соответствии с </w:t>
      </w:r>
      <w:hyperlink r:id="rId15" w:history="1">
        <w:r w:rsidRPr="00A9641C">
          <w:rPr>
            <w:color w:val="000000"/>
          </w:rPr>
          <w:t>Порядком</w:t>
        </w:r>
      </w:hyperlink>
      <w:r w:rsidRPr="00A9641C">
        <w:rPr>
          <w:color w:val="000000"/>
        </w:rPr>
        <w:t xml:space="preserve"> определения рыночной цены ценных бумаг, расчетной цены ценных бумаг, а также предельной границы колебаний рыночной цены ценных бумаг в целях </w:t>
      </w:r>
      <w:hyperlink r:id="rId16" w:history="1">
        <w:r w:rsidRPr="00A9641C">
          <w:rPr>
            <w:color w:val="000000"/>
          </w:rPr>
          <w:t>23 главы</w:t>
        </w:r>
      </w:hyperlink>
      <w:r w:rsidRPr="00A9641C">
        <w:rPr>
          <w:color w:val="000000"/>
        </w:rPr>
        <w:t xml:space="preserve"> Налогового кодекса Российской Федерации, утвержденным Приказом Ф</w:t>
      </w:r>
      <w:r w:rsidR="00373DDB" w:rsidRPr="00A9641C">
        <w:rPr>
          <w:color w:val="000000"/>
        </w:rPr>
        <w:t>СФР России</w:t>
      </w:r>
      <w:r w:rsidRPr="00A9641C">
        <w:rPr>
          <w:color w:val="000000"/>
        </w:rPr>
        <w:t xml:space="preserve"> от 09.11.2010 </w:t>
      </w:r>
      <w:r w:rsidR="00426028">
        <w:rPr>
          <w:color w:val="000000"/>
        </w:rPr>
        <w:t>№</w:t>
      </w:r>
      <w:r w:rsidRPr="00A9641C">
        <w:rPr>
          <w:color w:val="000000"/>
        </w:rPr>
        <w:t>10-65/</w:t>
      </w:r>
      <w:proofErr w:type="spellStart"/>
      <w:r w:rsidRPr="00A9641C">
        <w:rPr>
          <w:color w:val="000000"/>
        </w:rPr>
        <w:t>пз</w:t>
      </w:r>
      <w:proofErr w:type="spellEnd"/>
      <w:r w:rsidRPr="00A9641C">
        <w:rPr>
          <w:color w:val="000000"/>
        </w:rPr>
        <w:t>-н, а при невозможности определения рыночной цены - из цены их приобретения</w:t>
      </w:r>
      <w:r w:rsidR="00373DDB" w:rsidRPr="00A9641C">
        <w:rPr>
          <w:color w:val="000000"/>
        </w:rPr>
        <w:t xml:space="preserve"> (для облигаций – цены приобретения и накопленного купонного дохода)</w:t>
      </w:r>
      <w:r w:rsidR="00895F61" w:rsidRPr="00A9641C">
        <w:rPr>
          <w:color w:val="000000"/>
        </w:rPr>
        <w:t>;</w:t>
      </w:r>
    </w:p>
    <w:p w14:paraId="04ED3B53" w14:textId="77777777" w:rsidR="00895F61" w:rsidRDefault="00895F61" w:rsidP="007029C1">
      <w:pPr>
        <w:pStyle w:val="af9"/>
        <w:numPr>
          <w:ilvl w:val="0"/>
          <w:numId w:val="55"/>
        </w:numPr>
        <w:tabs>
          <w:tab w:val="left" w:pos="1701"/>
        </w:tabs>
        <w:ind w:firstLine="567"/>
        <w:jc w:val="both"/>
        <w:rPr>
          <w:color w:val="000000"/>
        </w:rPr>
      </w:pPr>
      <w:r w:rsidRPr="00A9641C">
        <w:rPr>
          <w:color w:val="000000"/>
        </w:rPr>
        <w:t>оценочной стоимостью инвестиционных паев признается их расчетная стоимость на последнюю дату ее определения, предшествующую дате определения их стоимости;</w:t>
      </w:r>
    </w:p>
    <w:p w14:paraId="1C0986CB" w14:textId="77777777" w:rsidR="00A9641C" w:rsidRDefault="00A9641C" w:rsidP="007029C1">
      <w:pPr>
        <w:pStyle w:val="af9"/>
        <w:numPr>
          <w:ilvl w:val="0"/>
          <w:numId w:val="55"/>
        </w:numPr>
        <w:tabs>
          <w:tab w:val="left" w:pos="1701"/>
        </w:tabs>
        <w:ind w:firstLine="567"/>
        <w:jc w:val="both"/>
        <w:rPr>
          <w:color w:val="000000"/>
        </w:rPr>
      </w:pPr>
      <w:r>
        <w:rPr>
          <w:color w:val="000000"/>
        </w:rPr>
        <w:t xml:space="preserve">оценочной стоимостью паев (акций) иностранных инвестиционных фондов  признается их расчетная стоимость на последнюю дату их определения, предшествующую дате определения их стоимости, </w:t>
      </w:r>
      <w:r w:rsidRPr="00A9641C">
        <w:rPr>
          <w:color w:val="000000"/>
        </w:rPr>
        <w:t>рассчитанной в соответствии с личным законом такого фонда на основе стоимости его чистых активов в расчете на один пай (акцию), а если на расчетную дату расчетная стоимость отсутствует, оценочная стоимость паев (акций) иностранных инвестиционных фондов определяется исходя из цены закрытия рынка на расчетную дату по итогам торгов на иностранной фондовой бирже;</w:t>
      </w:r>
    </w:p>
    <w:p w14:paraId="3484D098" w14:textId="77777777" w:rsidR="00A9641C" w:rsidRPr="00A9641C" w:rsidRDefault="00A9641C" w:rsidP="007029C1">
      <w:pPr>
        <w:numPr>
          <w:ilvl w:val="0"/>
          <w:numId w:val="55"/>
        </w:numPr>
        <w:tabs>
          <w:tab w:val="left" w:pos="1701"/>
        </w:tabs>
        <w:autoSpaceDE w:val="0"/>
        <w:autoSpaceDN w:val="0"/>
        <w:adjustRightInd w:val="0"/>
        <w:ind w:firstLine="567"/>
        <w:jc w:val="both"/>
        <w:rPr>
          <w:color w:val="000000"/>
        </w:rPr>
      </w:pPr>
      <w:r>
        <w:rPr>
          <w:sz w:val="24"/>
          <w:szCs w:val="24"/>
        </w:rPr>
        <w:t>оценочной стоимостью ипотечных сертификатов участия признается их оценочная стоимость на последнюю дату ее определения, предшествующую дате определения их стоимости, путем деления размера ипотечного покрытия, долю в праве общей долевой собственности на которое удостоверяет ипотечный сертификат участия, на количество выданных ипотечных сертификатов;</w:t>
      </w:r>
    </w:p>
    <w:p w14:paraId="66432F8F" w14:textId="77777777" w:rsidR="00A9641C" w:rsidRPr="00A9641C" w:rsidRDefault="00A9641C" w:rsidP="007029C1">
      <w:pPr>
        <w:numPr>
          <w:ilvl w:val="0"/>
          <w:numId w:val="55"/>
        </w:numPr>
        <w:tabs>
          <w:tab w:val="left" w:pos="1701"/>
        </w:tabs>
        <w:autoSpaceDE w:val="0"/>
        <w:autoSpaceDN w:val="0"/>
        <w:adjustRightInd w:val="0"/>
        <w:ind w:firstLine="567"/>
        <w:jc w:val="both"/>
        <w:rPr>
          <w:color w:val="000000"/>
        </w:rPr>
      </w:pPr>
      <w:r w:rsidRPr="00A9641C">
        <w:rPr>
          <w:sz w:val="24"/>
          <w:szCs w:val="24"/>
        </w:rPr>
        <w:t xml:space="preserve">общий размер обязательств из договоров, являющихся производными финансовыми инструментами, определяется исходя из размера обеспечения, </w:t>
      </w:r>
      <w:r w:rsidRPr="00A9641C">
        <w:rPr>
          <w:sz w:val="24"/>
          <w:szCs w:val="24"/>
        </w:rPr>
        <w:lastRenderedPageBreak/>
        <w:t>требуемого для обеспечения исполнения обязательств по открытым позициям лица, подавшего заявление о признании его квалифицированным инвестором, и премии, уплаченной при заключении опционного договора.</w:t>
      </w:r>
    </w:p>
    <w:p w14:paraId="3A8460B5" w14:textId="77777777" w:rsidR="00895F61" w:rsidRPr="005D383F" w:rsidRDefault="00895F61" w:rsidP="007029C1">
      <w:pPr>
        <w:pStyle w:val="af9"/>
        <w:ind w:firstLine="567"/>
        <w:jc w:val="both"/>
        <w:rPr>
          <w:color w:val="000000"/>
        </w:rPr>
      </w:pPr>
      <w:r w:rsidRPr="005755F9">
        <w:rPr>
          <w:color w:val="000000"/>
        </w:rPr>
        <w:t>2.</w:t>
      </w:r>
      <w:r w:rsidR="003C5046">
        <w:rPr>
          <w:color w:val="000000"/>
        </w:rPr>
        <w:t>5</w:t>
      </w:r>
      <w:r w:rsidRPr="005755F9">
        <w:rPr>
          <w:color w:val="000000"/>
        </w:rPr>
        <w:t>.</w:t>
      </w:r>
      <w:r w:rsidR="00B66A24">
        <w:rPr>
          <w:color w:val="000000"/>
        </w:rPr>
        <w:tab/>
      </w:r>
      <w:r w:rsidRPr="005D383F">
        <w:rPr>
          <w:color w:val="000000"/>
        </w:rPr>
        <w:t>Совокупная цена по сделкам с ценными бумагами и (или) иными финансовыми инструментами в предусмотренных подпунктом 3 пункта 2.</w:t>
      </w:r>
      <w:r w:rsidR="00FA44B3">
        <w:rPr>
          <w:color w:val="000000"/>
        </w:rPr>
        <w:t>1.</w:t>
      </w:r>
      <w:r w:rsidRPr="005D383F">
        <w:rPr>
          <w:color w:val="000000"/>
        </w:rPr>
        <w:t xml:space="preserve"> и подпунктом 2 пункта 2.</w:t>
      </w:r>
      <w:r w:rsidR="00FA44B3">
        <w:rPr>
          <w:color w:val="000000"/>
        </w:rPr>
        <w:t>2.</w:t>
      </w:r>
      <w:r w:rsidRPr="005D383F">
        <w:rPr>
          <w:color w:val="000000"/>
        </w:rPr>
        <w:t xml:space="preserve"> </w:t>
      </w:r>
      <w:r w:rsidR="00A10487">
        <w:rPr>
          <w:color w:val="000000"/>
        </w:rPr>
        <w:t xml:space="preserve">настоящего </w:t>
      </w:r>
      <w:r w:rsidRPr="005D383F">
        <w:rPr>
          <w:color w:val="000000"/>
        </w:rPr>
        <w:t>Регламента случаях определяется как сумма:</w:t>
      </w:r>
    </w:p>
    <w:p w14:paraId="037EDED8" w14:textId="77777777" w:rsidR="00A9641C" w:rsidRDefault="00895F61" w:rsidP="007029C1">
      <w:pPr>
        <w:pStyle w:val="af9"/>
        <w:ind w:firstLine="567"/>
        <w:jc w:val="both"/>
        <w:rPr>
          <w:color w:val="000000"/>
        </w:rPr>
      </w:pPr>
      <w:r w:rsidRPr="005D383F">
        <w:rPr>
          <w:color w:val="000000"/>
        </w:rPr>
        <w:t>цен договоров с ценными бумагами</w:t>
      </w:r>
      <w:r w:rsidR="00A9641C">
        <w:rPr>
          <w:color w:val="000000"/>
        </w:rPr>
        <w:t xml:space="preserve"> (договоров купли-продажи</w:t>
      </w:r>
      <w:r w:rsidRPr="005D383F">
        <w:rPr>
          <w:color w:val="000000"/>
        </w:rPr>
        <w:t>,</w:t>
      </w:r>
      <w:r w:rsidR="00A9641C">
        <w:rPr>
          <w:color w:val="000000"/>
        </w:rPr>
        <w:t xml:space="preserve"> договоров займа), а по договорам </w:t>
      </w:r>
      <w:proofErr w:type="spellStart"/>
      <w:r w:rsidR="00A9641C">
        <w:rPr>
          <w:color w:val="000000"/>
        </w:rPr>
        <w:t>репо</w:t>
      </w:r>
      <w:proofErr w:type="spellEnd"/>
      <w:r w:rsidR="00A9641C">
        <w:rPr>
          <w:color w:val="000000"/>
        </w:rPr>
        <w:t xml:space="preserve"> – цен первых частей и</w:t>
      </w:r>
    </w:p>
    <w:p w14:paraId="3537A4D7" w14:textId="77777777" w:rsidR="00895F61" w:rsidRPr="005D383F" w:rsidRDefault="00A9641C" w:rsidP="007029C1">
      <w:pPr>
        <w:pStyle w:val="af9"/>
        <w:ind w:firstLine="567"/>
        <w:jc w:val="both"/>
        <w:rPr>
          <w:color w:val="000000"/>
        </w:rPr>
      </w:pPr>
      <w:r>
        <w:rPr>
          <w:color w:val="000000"/>
        </w:rPr>
        <w:t>цен договоров, являющихся производными финансовыми инструментами.</w:t>
      </w:r>
      <w:r w:rsidR="00895F61" w:rsidRPr="005D383F">
        <w:rPr>
          <w:color w:val="000000"/>
        </w:rPr>
        <w:t xml:space="preserve"> </w:t>
      </w:r>
    </w:p>
    <w:p w14:paraId="32BB9191" w14:textId="77777777" w:rsidR="00895F61" w:rsidRPr="005D383F" w:rsidRDefault="00895F61" w:rsidP="007029C1">
      <w:pPr>
        <w:pStyle w:val="af9"/>
        <w:ind w:firstLine="567"/>
        <w:jc w:val="both"/>
        <w:rPr>
          <w:color w:val="000000"/>
        </w:rPr>
      </w:pPr>
      <w:r w:rsidRPr="005755F9">
        <w:rPr>
          <w:color w:val="000000"/>
        </w:rPr>
        <w:t>2.</w:t>
      </w:r>
      <w:r w:rsidR="003C5046">
        <w:rPr>
          <w:color w:val="000000"/>
        </w:rPr>
        <w:t>6</w:t>
      </w:r>
      <w:r w:rsidRPr="005755F9">
        <w:rPr>
          <w:color w:val="000000"/>
        </w:rPr>
        <w:t>.</w:t>
      </w:r>
      <w:r w:rsidR="00B66A24">
        <w:rPr>
          <w:color w:val="000000"/>
        </w:rPr>
        <w:tab/>
      </w:r>
      <w:r w:rsidRPr="005D383F">
        <w:rPr>
          <w:color w:val="000000"/>
        </w:rPr>
        <w:t xml:space="preserve">При определении необходимого опыта работы в </w:t>
      </w:r>
      <w:r w:rsidR="003C03C9">
        <w:rPr>
          <w:color w:val="000000"/>
        </w:rPr>
        <w:t xml:space="preserve">случае, </w:t>
      </w:r>
      <w:r w:rsidRPr="005D383F">
        <w:rPr>
          <w:color w:val="000000"/>
        </w:rPr>
        <w:t>предусмотренном подпунктом 2 пункта 2.</w:t>
      </w:r>
      <w:r w:rsidR="00FA44B3">
        <w:rPr>
          <w:color w:val="000000"/>
        </w:rPr>
        <w:t>1.</w:t>
      </w:r>
      <w:r w:rsidRPr="005D383F">
        <w:rPr>
          <w:color w:val="000000"/>
        </w:rPr>
        <w:t xml:space="preserve"> настоящего Регламента</w:t>
      </w:r>
      <w:r w:rsidR="003C03C9">
        <w:rPr>
          <w:color w:val="000000"/>
        </w:rPr>
        <w:t>,</w:t>
      </w:r>
      <w:r w:rsidRPr="005D383F">
        <w:rPr>
          <w:color w:val="000000"/>
        </w:rPr>
        <w:t xml:space="preserve"> учитывается работа в течение 5 лет, предшествующих дате подачи заявления о признании квалифицированным инвестором, и непосредственно связанная с совершением операций с ценными бумагами и (или) иными финансовыми инструментами, в том числе по принятию решений о совершении сделок, подготовке соответствующих рекомендаций, контролю за совершением операций, анализом финансового рынка, управлением рисками.</w:t>
      </w:r>
    </w:p>
    <w:p w14:paraId="60CC29C3" w14:textId="77777777" w:rsidR="00895F61" w:rsidRPr="005D383F" w:rsidRDefault="00895F61" w:rsidP="007029C1">
      <w:pPr>
        <w:pStyle w:val="af9"/>
        <w:ind w:firstLine="567"/>
        <w:jc w:val="both"/>
        <w:rPr>
          <w:color w:val="000000"/>
        </w:rPr>
      </w:pPr>
      <w:r w:rsidRPr="005755F9">
        <w:rPr>
          <w:color w:val="000000"/>
        </w:rPr>
        <w:t>2.</w:t>
      </w:r>
      <w:r w:rsidR="003C5046">
        <w:rPr>
          <w:color w:val="000000"/>
        </w:rPr>
        <w:t>7</w:t>
      </w:r>
      <w:r w:rsidRPr="005755F9">
        <w:rPr>
          <w:color w:val="000000"/>
        </w:rPr>
        <w:t>.</w:t>
      </w:r>
      <w:r w:rsidR="00B66A24">
        <w:rPr>
          <w:color w:val="000000"/>
        </w:rPr>
        <w:tab/>
      </w:r>
      <w:r w:rsidR="006E5188">
        <w:rPr>
          <w:color w:val="000000"/>
        </w:rPr>
        <w:t>С</w:t>
      </w:r>
      <w:r w:rsidRPr="005D383F">
        <w:rPr>
          <w:color w:val="000000"/>
        </w:rPr>
        <w:t>обственны</w:t>
      </w:r>
      <w:r w:rsidR="006E5188">
        <w:rPr>
          <w:color w:val="000000"/>
        </w:rPr>
        <w:t>й</w:t>
      </w:r>
      <w:r w:rsidRPr="005D383F">
        <w:rPr>
          <w:color w:val="000000"/>
        </w:rPr>
        <w:t xml:space="preserve"> капитал российского юридического лица</w:t>
      </w:r>
      <w:r w:rsidR="006E5188">
        <w:rPr>
          <w:color w:val="000000"/>
        </w:rPr>
        <w:t>,</w:t>
      </w:r>
      <w:r w:rsidRPr="005D383F">
        <w:rPr>
          <w:color w:val="000000"/>
        </w:rPr>
        <w:t xml:space="preserve"> предусмотренн</w:t>
      </w:r>
      <w:r w:rsidR="006E5188">
        <w:rPr>
          <w:color w:val="000000"/>
        </w:rPr>
        <w:t>ый</w:t>
      </w:r>
      <w:r w:rsidRPr="005D383F">
        <w:rPr>
          <w:color w:val="000000"/>
        </w:rPr>
        <w:t xml:space="preserve"> подпунктом 1 пункта 2.</w:t>
      </w:r>
      <w:r w:rsidR="007029C1">
        <w:rPr>
          <w:color w:val="000000"/>
        </w:rPr>
        <w:t>2</w:t>
      </w:r>
      <w:r w:rsidR="003C5046">
        <w:rPr>
          <w:color w:val="000000"/>
        </w:rPr>
        <w:t>.</w:t>
      </w:r>
      <w:r w:rsidRPr="005D383F">
        <w:rPr>
          <w:color w:val="000000"/>
        </w:rPr>
        <w:t xml:space="preserve"> настоящего Регламента</w:t>
      </w:r>
      <w:r w:rsidR="008C3E56">
        <w:rPr>
          <w:color w:val="000000"/>
        </w:rPr>
        <w:t xml:space="preserve">, </w:t>
      </w:r>
      <w:r w:rsidR="006E5188" w:rsidRPr="006E5188">
        <w:rPr>
          <w:color w:val="000000"/>
        </w:rPr>
        <w:t>определяется путем вычитания из суммы по III разделу бухгалтерского баланса суммы акций (долей паев), выкупленных у участников (учредителей), и вычитания суммы задолженности участников (учредителей) по взносам в уставный (складочный) капитал. Собственный капитал иностранного юридического лица определяется как стоимость его чистых активов, расчет которых подтверждается аудитором.</w:t>
      </w:r>
    </w:p>
    <w:p w14:paraId="136AFFA0" w14:textId="77777777" w:rsidR="00895F61" w:rsidRDefault="00895F61" w:rsidP="007029C1">
      <w:pPr>
        <w:pStyle w:val="af9"/>
        <w:ind w:firstLine="567"/>
        <w:jc w:val="both"/>
        <w:rPr>
          <w:color w:val="000000"/>
        </w:rPr>
      </w:pPr>
      <w:r w:rsidRPr="005D383F">
        <w:rPr>
          <w:color w:val="000000"/>
        </w:rPr>
        <w:t>Собственный капитал иностранного юридического лица, а также иные показатели, предусмотренные подпункта</w:t>
      </w:r>
      <w:r w:rsidR="008C3E56">
        <w:rPr>
          <w:color w:val="000000"/>
        </w:rPr>
        <w:t>ми</w:t>
      </w:r>
      <w:r w:rsidRPr="005D383F">
        <w:rPr>
          <w:color w:val="000000"/>
        </w:rPr>
        <w:t xml:space="preserve"> </w:t>
      </w:r>
      <w:r w:rsidR="008C3E56">
        <w:rPr>
          <w:color w:val="000000"/>
        </w:rPr>
        <w:t>1, 3 и</w:t>
      </w:r>
      <w:r w:rsidRPr="005D383F">
        <w:rPr>
          <w:color w:val="000000"/>
        </w:rPr>
        <w:t xml:space="preserve"> 4 пункта 2.</w:t>
      </w:r>
      <w:r w:rsidR="003C5046">
        <w:rPr>
          <w:color w:val="000000"/>
        </w:rPr>
        <w:t>1.</w:t>
      </w:r>
      <w:r w:rsidR="008C3E56">
        <w:rPr>
          <w:color w:val="000000"/>
        </w:rPr>
        <w:t xml:space="preserve"> и подпунктами 2 – 4 пункта 2.</w:t>
      </w:r>
      <w:r w:rsidR="003C5046">
        <w:rPr>
          <w:color w:val="000000"/>
        </w:rPr>
        <w:t>2.</w:t>
      </w:r>
      <w:r w:rsidRPr="005D383F">
        <w:rPr>
          <w:color w:val="000000"/>
        </w:rPr>
        <w:t xml:space="preserve"> настоящего Регламента,</w:t>
      </w:r>
      <w:r w:rsidR="008C3E56">
        <w:rPr>
          <w:color w:val="000000"/>
        </w:rPr>
        <w:t xml:space="preserve"> </w:t>
      </w:r>
      <w:r w:rsidR="008C3E56" w:rsidRPr="008C3E56">
        <w:rPr>
          <w:color w:val="000000"/>
        </w:rPr>
        <w:t>выраженные в иностранной валюте, определяются исходя из курса иностранной валюты, установленного Центральным банком Российской Федерации на момент расчета соответствующего показателя, а в случае отсутствия такого курса - по кросс-курсу соответствующей валюты, рассчитанному исходя из курсов иностранных валют, установленных Центральным банком Российской Федерации.</w:t>
      </w:r>
    </w:p>
    <w:p w14:paraId="0ADD522E" w14:textId="77777777" w:rsidR="005F3EF8" w:rsidRPr="005D383F" w:rsidRDefault="005F3EF8" w:rsidP="007029C1">
      <w:pPr>
        <w:pStyle w:val="af9"/>
        <w:ind w:firstLine="567"/>
        <w:jc w:val="both"/>
        <w:rPr>
          <w:color w:val="000000"/>
        </w:rPr>
      </w:pPr>
    </w:p>
    <w:p w14:paraId="67A652E6" w14:textId="77777777" w:rsidR="00900AD6" w:rsidRPr="005F3EF8" w:rsidRDefault="005755F9" w:rsidP="005F3EF8">
      <w:pPr>
        <w:pStyle w:val="1"/>
        <w:spacing w:before="0" w:after="0"/>
        <w:ind w:firstLine="567"/>
        <w:jc w:val="center"/>
        <w:rPr>
          <w:rFonts w:ascii="Times New Roman" w:hAnsi="Times New Roman"/>
          <w:sz w:val="24"/>
          <w:szCs w:val="24"/>
        </w:rPr>
      </w:pPr>
      <w:bookmarkStart w:id="15" w:name="_Toc199588089"/>
      <w:bookmarkStart w:id="16" w:name="_Toc235335430"/>
      <w:bookmarkStart w:id="17" w:name="_Toc423013346"/>
      <w:r w:rsidRPr="005F3EF8">
        <w:rPr>
          <w:rFonts w:ascii="Times New Roman" w:hAnsi="Times New Roman"/>
          <w:color w:val="000000"/>
          <w:sz w:val="24"/>
          <w:szCs w:val="24"/>
          <w:lang w:val="en-US"/>
        </w:rPr>
        <w:t>III</w:t>
      </w:r>
      <w:r w:rsidR="00900AD6" w:rsidRPr="005F3EF8">
        <w:rPr>
          <w:rFonts w:ascii="Times New Roman" w:hAnsi="Times New Roman"/>
          <w:color w:val="000000"/>
          <w:sz w:val="24"/>
          <w:szCs w:val="24"/>
        </w:rPr>
        <w:t xml:space="preserve">. </w:t>
      </w:r>
      <w:r w:rsidR="00895284" w:rsidRPr="005F3EF8">
        <w:rPr>
          <w:rFonts w:ascii="Times New Roman" w:hAnsi="Times New Roman"/>
          <w:color w:val="000000"/>
          <w:sz w:val="24"/>
          <w:szCs w:val="24"/>
        </w:rPr>
        <w:t>Перечень представляемых лицом документов</w:t>
      </w:r>
      <w:bookmarkEnd w:id="15"/>
      <w:r w:rsidR="003C5046" w:rsidRPr="005F3EF8">
        <w:rPr>
          <w:rFonts w:ascii="Times New Roman" w:hAnsi="Times New Roman"/>
          <w:color w:val="000000"/>
          <w:sz w:val="24"/>
          <w:szCs w:val="24"/>
        </w:rPr>
        <w:t xml:space="preserve">, </w:t>
      </w:r>
      <w:r w:rsidR="006A5918" w:rsidRPr="005F3EF8">
        <w:rPr>
          <w:rFonts w:ascii="Times New Roman" w:hAnsi="Times New Roman"/>
          <w:sz w:val="24"/>
          <w:szCs w:val="24"/>
        </w:rPr>
        <w:t>подтверждающих его соответствие требованиям, соблюдение которых необходимо для признания лица квалифицированным инвестором, а также порядок их представления</w:t>
      </w:r>
      <w:bookmarkEnd w:id="16"/>
      <w:bookmarkEnd w:id="17"/>
    </w:p>
    <w:p w14:paraId="72C7377D" w14:textId="77777777" w:rsidR="00900AD6" w:rsidRPr="005D383F" w:rsidRDefault="00900AD6" w:rsidP="007029C1">
      <w:pPr>
        <w:ind w:firstLine="567"/>
        <w:rPr>
          <w:sz w:val="24"/>
          <w:szCs w:val="24"/>
        </w:rPr>
      </w:pPr>
    </w:p>
    <w:p w14:paraId="5FA8B2DD" w14:textId="77777777" w:rsidR="00934F89" w:rsidRDefault="00900AD6" w:rsidP="007029C1">
      <w:pPr>
        <w:tabs>
          <w:tab w:val="left" w:pos="0"/>
        </w:tabs>
        <w:ind w:firstLine="567"/>
        <w:jc w:val="both"/>
        <w:rPr>
          <w:sz w:val="24"/>
          <w:szCs w:val="24"/>
        </w:rPr>
      </w:pPr>
      <w:bookmarkStart w:id="18" w:name="_Toc535831908"/>
      <w:r w:rsidRPr="005755F9">
        <w:rPr>
          <w:sz w:val="24"/>
          <w:szCs w:val="24"/>
        </w:rPr>
        <w:t>3.1</w:t>
      </w:r>
      <w:r w:rsidR="005755F9">
        <w:rPr>
          <w:sz w:val="24"/>
          <w:szCs w:val="24"/>
        </w:rPr>
        <w:t>. Перечень документов, предоставляемых физическим лицом в Управляющую компанию, при обращении с просьбой о признании его квалифицированным инвестором</w:t>
      </w:r>
      <w:r w:rsidR="00934F89">
        <w:rPr>
          <w:sz w:val="24"/>
          <w:szCs w:val="24"/>
        </w:rPr>
        <w:t xml:space="preserve">: </w:t>
      </w:r>
    </w:p>
    <w:p w14:paraId="65E2BD3F" w14:textId="77777777" w:rsidR="00900AD6" w:rsidRPr="00BB4CAE" w:rsidRDefault="00934F89" w:rsidP="007029C1">
      <w:pPr>
        <w:tabs>
          <w:tab w:val="left" w:pos="0"/>
        </w:tabs>
        <w:ind w:firstLine="567"/>
        <w:jc w:val="both"/>
        <w:rPr>
          <w:sz w:val="24"/>
          <w:szCs w:val="24"/>
        </w:rPr>
      </w:pPr>
      <w:r>
        <w:rPr>
          <w:sz w:val="24"/>
          <w:szCs w:val="24"/>
        </w:rPr>
        <w:t xml:space="preserve">3.1.1. </w:t>
      </w:r>
      <w:r w:rsidR="00895284" w:rsidRPr="005D383F">
        <w:rPr>
          <w:sz w:val="24"/>
          <w:szCs w:val="24"/>
        </w:rPr>
        <w:t xml:space="preserve">Заявление </w:t>
      </w:r>
      <w:r>
        <w:rPr>
          <w:sz w:val="24"/>
          <w:szCs w:val="24"/>
        </w:rPr>
        <w:t xml:space="preserve">о признании физического лица квалифицированным инвестором </w:t>
      </w:r>
      <w:r w:rsidRPr="00BB4CAE">
        <w:rPr>
          <w:sz w:val="24"/>
          <w:szCs w:val="24"/>
        </w:rPr>
        <w:t>(</w:t>
      </w:r>
      <w:r w:rsidR="00895284" w:rsidRPr="00BB4CAE">
        <w:rPr>
          <w:sz w:val="24"/>
          <w:szCs w:val="24"/>
        </w:rPr>
        <w:t>Приложени</w:t>
      </w:r>
      <w:r w:rsidR="009C447F">
        <w:rPr>
          <w:sz w:val="24"/>
          <w:szCs w:val="24"/>
        </w:rPr>
        <w:t>е</w:t>
      </w:r>
      <w:r w:rsidR="00895284" w:rsidRPr="00BB4CAE">
        <w:rPr>
          <w:sz w:val="24"/>
          <w:szCs w:val="24"/>
        </w:rPr>
        <w:t xml:space="preserve"> №1</w:t>
      </w:r>
      <w:r w:rsidRPr="00BB4CAE">
        <w:rPr>
          <w:sz w:val="24"/>
          <w:szCs w:val="24"/>
        </w:rPr>
        <w:t>)</w:t>
      </w:r>
      <w:r w:rsidR="00895284" w:rsidRPr="00BB4CAE">
        <w:rPr>
          <w:sz w:val="24"/>
          <w:szCs w:val="24"/>
        </w:rPr>
        <w:t>.</w:t>
      </w:r>
    </w:p>
    <w:p w14:paraId="4683087B" w14:textId="77777777" w:rsidR="00F115BA" w:rsidRPr="00BB4CAE" w:rsidRDefault="00F115BA" w:rsidP="007029C1">
      <w:pPr>
        <w:tabs>
          <w:tab w:val="left" w:pos="0"/>
        </w:tabs>
        <w:ind w:firstLine="567"/>
        <w:jc w:val="both"/>
        <w:rPr>
          <w:sz w:val="24"/>
          <w:szCs w:val="24"/>
        </w:rPr>
      </w:pPr>
      <w:r w:rsidRPr="00BB4CAE">
        <w:rPr>
          <w:sz w:val="24"/>
          <w:szCs w:val="24"/>
        </w:rPr>
        <w:t>3.1.</w:t>
      </w:r>
      <w:r w:rsidR="00C82113" w:rsidRPr="00BB4CAE">
        <w:rPr>
          <w:sz w:val="24"/>
          <w:szCs w:val="24"/>
        </w:rPr>
        <w:t>2</w:t>
      </w:r>
      <w:r w:rsidRPr="00BB4CAE">
        <w:rPr>
          <w:sz w:val="24"/>
          <w:szCs w:val="24"/>
        </w:rPr>
        <w:t>. Для подтверждения требований, установленных подпункт</w:t>
      </w:r>
      <w:r w:rsidR="009C447F">
        <w:rPr>
          <w:sz w:val="24"/>
          <w:szCs w:val="24"/>
        </w:rPr>
        <w:t>ом</w:t>
      </w:r>
      <w:r w:rsidRPr="00BB4CAE">
        <w:rPr>
          <w:sz w:val="24"/>
          <w:szCs w:val="24"/>
        </w:rPr>
        <w:t xml:space="preserve"> 1</w:t>
      </w:r>
      <w:r w:rsidR="00DB55E6">
        <w:rPr>
          <w:sz w:val="24"/>
          <w:szCs w:val="24"/>
        </w:rPr>
        <w:t xml:space="preserve"> </w:t>
      </w:r>
      <w:r w:rsidRPr="00BB4CAE">
        <w:rPr>
          <w:sz w:val="24"/>
          <w:szCs w:val="24"/>
        </w:rPr>
        <w:t>пункта 2.</w:t>
      </w:r>
      <w:r w:rsidR="003C5046">
        <w:rPr>
          <w:sz w:val="24"/>
          <w:szCs w:val="24"/>
        </w:rPr>
        <w:t>1</w:t>
      </w:r>
      <w:r w:rsidRPr="00BB4CAE">
        <w:rPr>
          <w:sz w:val="24"/>
          <w:szCs w:val="24"/>
        </w:rPr>
        <w:t>. настоящего Регламента</w:t>
      </w:r>
      <w:r w:rsidR="00DB55E6">
        <w:rPr>
          <w:sz w:val="24"/>
          <w:szCs w:val="24"/>
        </w:rPr>
        <w:t>,</w:t>
      </w:r>
      <w:r w:rsidRPr="00BB4CAE">
        <w:rPr>
          <w:sz w:val="24"/>
          <w:szCs w:val="24"/>
        </w:rPr>
        <w:t xml:space="preserve"> представляются документы, подтверждающие</w:t>
      </w:r>
      <w:r w:rsidR="00DB55E6">
        <w:rPr>
          <w:sz w:val="24"/>
          <w:szCs w:val="24"/>
        </w:rPr>
        <w:t xml:space="preserve"> </w:t>
      </w:r>
      <w:r w:rsidRPr="00BB4CAE">
        <w:rPr>
          <w:sz w:val="24"/>
          <w:szCs w:val="24"/>
        </w:rPr>
        <w:t>владение</w:t>
      </w:r>
      <w:r w:rsidR="00223299" w:rsidRPr="00BB4CAE">
        <w:rPr>
          <w:sz w:val="24"/>
          <w:szCs w:val="24"/>
        </w:rPr>
        <w:t xml:space="preserve"> ценными бумагами и (или) иными финансовыми инструментами:</w:t>
      </w:r>
    </w:p>
    <w:p w14:paraId="2BE9346C" w14:textId="77777777" w:rsidR="00BB6670" w:rsidRDefault="00284478" w:rsidP="007029C1">
      <w:pPr>
        <w:tabs>
          <w:tab w:val="left" w:pos="0"/>
        </w:tabs>
        <w:ind w:firstLine="567"/>
        <w:jc w:val="both"/>
        <w:rPr>
          <w:sz w:val="24"/>
          <w:szCs w:val="24"/>
        </w:rPr>
      </w:pPr>
      <w:r w:rsidRPr="00BB4CAE">
        <w:rPr>
          <w:sz w:val="24"/>
          <w:szCs w:val="24"/>
        </w:rPr>
        <w:t>-</w:t>
      </w:r>
      <w:r w:rsidR="00426028">
        <w:rPr>
          <w:sz w:val="24"/>
          <w:szCs w:val="24"/>
        </w:rPr>
        <w:tab/>
      </w:r>
      <w:r w:rsidR="00E24824" w:rsidRPr="00BB4CAE">
        <w:rPr>
          <w:sz w:val="24"/>
          <w:szCs w:val="24"/>
        </w:rPr>
        <w:t>выписки со счета депо, выписки из реестра владельцев ценных бумаг, выписки</w:t>
      </w:r>
      <w:r w:rsidR="00101186" w:rsidRPr="00BB4CAE">
        <w:rPr>
          <w:sz w:val="24"/>
          <w:szCs w:val="24"/>
        </w:rPr>
        <w:t xml:space="preserve"> </w:t>
      </w:r>
      <w:r w:rsidR="00E24824" w:rsidRPr="00BB4CAE">
        <w:rPr>
          <w:sz w:val="24"/>
          <w:szCs w:val="24"/>
        </w:rPr>
        <w:t>по лицевому счету владельца инвестиционных паев, отчет доверительного управляющего.</w:t>
      </w:r>
    </w:p>
    <w:p w14:paraId="2C8CCFA1" w14:textId="77777777" w:rsidR="009C447F" w:rsidRDefault="009C447F" w:rsidP="007029C1">
      <w:pPr>
        <w:tabs>
          <w:tab w:val="left" w:pos="0"/>
        </w:tabs>
        <w:ind w:firstLine="567"/>
        <w:jc w:val="both"/>
        <w:rPr>
          <w:sz w:val="24"/>
          <w:szCs w:val="24"/>
        </w:rPr>
      </w:pPr>
      <w:r>
        <w:rPr>
          <w:sz w:val="24"/>
          <w:szCs w:val="24"/>
        </w:rPr>
        <w:t>3.1.3. Для подтверждения требования, указанного в подпункте 2 пункта 2.</w:t>
      </w:r>
      <w:r w:rsidR="003C5046">
        <w:rPr>
          <w:sz w:val="24"/>
          <w:szCs w:val="24"/>
        </w:rPr>
        <w:t>1.</w:t>
      </w:r>
      <w:r>
        <w:rPr>
          <w:sz w:val="24"/>
          <w:szCs w:val="24"/>
        </w:rPr>
        <w:t xml:space="preserve"> настоящего Регламента, предоставляется копия трудовой книжки (трудового договора (контракта)) или выписка из трудовой книжки, заверенные по последнему месту работы.</w:t>
      </w:r>
    </w:p>
    <w:p w14:paraId="31061667" w14:textId="77777777" w:rsidR="009C447F" w:rsidRDefault="009C447F" w:rsidP="007029C1">
      <w:pPr>
        <w:tabs>
          <w:tab w:val="left" w:pos="0"/>
        </w:tabs>
        <w:ind w:firstLine="567"/>
        <w:jc w:val="both"/>
        <w:rPr>
          <w:sz w:val="24"/>
          <w:szCs w:val="24"/>
        </w:rPr>
      </w:pPr>
      <w:r>
        <w:rPr>
          <w:sz w:val="24"/>
          <w:szCs w:val="24"/>
        </w:rPr>
        <w:t>Копия трудовой книжки (трудового договора (контракта)) или выписка из трудовой книжки должны быть прошиты и заверены печатью и подписью уполномоченного лица организации – работодателя лица, подавшего заявление. Если на момент подачи заявления лицо не состоит в трудовых отношениях с какой-либо организацией, то одновременно с копией трудовой книжки (трудового договора (контракта)) предоставляется оригинал документа. В этом случае предоставленную копию после сверки ее с оригиналом заверяет своей подписью на каждой странице уполномоченный сотрудник  Управляющей компании.</w:t>
      </w:r>
      <w:r w:rsidR="000D5310">
        <w:rPr>
          <w:sz w:val="24"/>
          <w:szCs w:val="24"/>
        </w:rPr>
        <w:t xml:space="preserve"> При работе по совместительству и отсутствии соответствующей записи в трудовой книжке </w:t>
      </w:r>
      <w:r w:rsidR="000D5310">
        <w:rPr>
          <w:sz w:val="24"/>
          <w:szCs w:val="24"/>
        </w:rPr>
        <w:lastRenderedPageBreak/>
        <w:t xml:space="preserve">предоставляется трудовой договор  (контракт) и справка </w:t>
      </w:r>
      <w:r w:rsidR="001F5124">
        <w:rPr>
          <w:sz w:val="24"/>
          <w:szCs w:val="24"/>
        </w:rPr>
        <w:t>с места работы, заверенная работодателем. При необходимости предоставляются копии должностных инструкций, заверенные работодателем.</w:t>
      </w:r>
    </w:p>
    <w:p w14:paraId="519628C3" w14:textId="77777777" w:rsidR="00C82113" w:rsidRPr="00BB4CAE" w:rsidRDefault="009C447F" w:rsidP="007029C1">
      <w:pPr>
        <w:tabs>
          <w:tab w:val="left" w:pos="0"/>
        </w:tabs>
        <w:ind w:firstLine="567"/>
        <w:jc w:val="both"/>
        <w:rPr>
          <w:sz w:val="24"/>
          <w:szCs w:val="24"/>
        </w:rPr>
      </w:pPr>
      <w:r>
        <w:rPr>
          <w:sz w:val="24"/>
          <w:szCs w:val="24"/>
        </w:rPr>
        <w:t>3.1.4.</w:t>
      </w:r>
      <w:r w:rsidR="00426028">
        <w:rPr>
          <w:sz w:val="24"/>
          <w:szCs w:val="24"/>
        </w:rPr>
        <w:tab/>
      </w:r>
      <w:r w:rsidR="00BB6670" w:rsidRPr="00BB4CAE">
        <w:rPr>
          <w:sz w:val="24"/>
          <w:szCs w:val="24"/>
        </w:rPr>
        <w:t>Для подтверждения требований, установленных подпунктом 3 пункта 2.</w:t>
      </w:r>
      <w:r w:rsidR="006A5918">
        <w:rPr>
          <w:sz w:val="24"/>
          <w:szCs w:val="24"/>
        </w:rPr>
        <w:t>1</w:t>
      </w:r>
      <w:r w:rsidR="00BB6670" w:rsidRPr="00BB4CAE">
        <w:rPr>
          <w:sz w:val="24"/>
          <w:szCs w:val="24"/>
        </w:rPr>
        <w:t>. настоящего Регламента</w:t>
      </w:r>
      <w:r w:rsidR="00AA1449">
        <w:rPr>
          <w:sz w:val="24"/>
          <w:szCs w:val="24"/>
        </w:rPr>
        <w:t>,</w:t>
      </w:r>
      <w:r w:rsidR="00BB6670" w:rsidRPr="00BB4CAE">
        <w:rPr>
          <w:sz w:val="24"/>
          <w:szCs w:val="24"/>
        </w:rPr>
        <w:t xml:space="preserve"> представляются документы, подтверждающие совершение операций с ценными бумагами и (или) иными финансовыми инструментами:</w:t>
      </w:r>
    </w:p>
    <w:p w14:paraId="08A6954A" w14:textId="77777777" w:rsidR="00BB6670" w:rsidRPr="00BB4CAE" w:rsidRDefault="00BB6670" w:rsidP="007029C1">
      <w:pPr>
        <w:tabs>
          <w:tab w:val="left" w:pos="0"/>
        </w:tabs>
        <w:ind w:firstLine="567"/>
        <w:jc w:val="both"/>
        <w:rPr>
          <w:sz w:val="24"/>
          <w:szCs w:val="24"/>
        </w:rPr>
      </w:pPr>
      <w:r w:rsidRPr="00BB4CAE">
        <w:rPr>
          <w:sz w:val="24"/>
          <w:szCs w:val="24"/>
        </w:rPr>
        <w:t>-</w:t>
      </w:r>
      <w:r w:rsidR="00426028">
        <w:rPr>
          <w:sz w:val="24"/>
          <w:szCs w:val="24"/>
        </w:rPr>
        <w:tab/>
      </w:r>
      <w:r w:rsidRPr="00BB4CAE">
        <w:rPr>
          <w:sz w:val="24"/>
          <w:szCs w:val="24"/>
        </w:rPr>
        <w:t xml:space="preserve">копии договоров, на основании которых </w:t>
      </w:r>
      <w:r w:rsidR="004F5437" w:rsidRPr="004F5437">
        <w:rPr>
          <w:sz w:val="24"/>
          <w:szCs w:val="24"/>
        </w:rPr>
        <w:t xml:space="preserve">лицо осуществляло (в пользу лица осуществлялись) </w:t>
      </w:r>
      <w:r w:rsidRPr="00BB4CAE">
        <w:rPr>
          <w:sz w:val="24"/>
          <w:szCs w:val="24"/>
        </w:rPr>
        <w:t>операции с ценными бумагами и (или) иными финансовыми инструментами (договор купли-продажи ценных бумаг, брокерский договор, договор доверительного управления и т.д.) на дату не ранее чем за последние 4 (Четыре) квартала до даты подачи заявления. Представленные копии документов, после сверки с оригиналами, заверяет своей подписью на каждой странице уполномоченный сотрудник Управляющей компании</w:t>
      </w:r>
      <w:r w:rsidR="00502AA5">
        <w:rPr>
          <w:sz w:val="24"/>
          <w:szCs w:val="24"/>
        </w:rPr>
        <w:t>;</w:t>
      </w:r>
    </w:p>
    <w:p w14:paraId="79B9E031" w14:textId="77777777" w:rsidR="00223299" w:rsidRDefault="00BB6670" w:rsidP="007029C1">
      <w:pPr>
        <w:tabs>
          <w:tab w:val="left" w:pos="0"/>
        </w:tabs>
        <w:ind w:firstLine="567"/>
        <w:jc w:val="both"/>
        <w:rPr>
          <w:sz w:val="24"/>
          <w:szCs w:val="24"/>
        </w:rPr>
      </w:pPr>
      <w:r w:rsidRPr="00BB4CAE">
        <w:rPr>
          <w:sz w:val="24"/>
          <w:szCs w:val="24"/>
        </w:rPr>
        <w:t>-</w:t>
      </w:r>
      <w:r w:rsidR="00426028">
        <w:rPr>
          <w:sz w:val="24"/>
          <w:szCs w:val="24"/>
        </w:rPr>
        <w:tab/>
      </w:r>
      <w:r w:rsidRPr="00BB4CAE">
        <w:rPr>
          <w:sz w:val="24"/>
          <w:szCs w:val="24"/>
        </w:rPr>
        <w:t>отчеты брокера с указанием цены приобретения ценных бумаг, отчет по операциям по счету депо, выписки со счета депо, выписки из реестра владельцев ценных бумаг, выписки по лицевому счету владельца инвестиционных паев, отчет доверительного управляющего.</w:t>
      </w:r>
    </w:p>
    <w:p w14:paraId="6ADAAD5C" w14:textId="68B22B42" w:rsidR="00502AA5" w:rsidRDefault="00502AA5" w:rsidP="007029C1">
      <w:pPr>
        <w:tabs>
          <w:tab w:val="left" w:pos="0"/>
        </w:tabs>
        <w:ind w:firstLine="567"/>
        <w:jc w:val="both"/>
        <w:rPr>
          <w:sz w:val="24"/>
          <w:szCs w:val="24"/>
        </w:rPr>
      </w:pPr>
      <w:r>
        <w:rPr>
          <w:sz w:val="24"/>
          <w:szCs w:val="24"/>
        </w:rPr>
        <w:t>3.1.</w:t>
      </w:r>
      <w:r w:rsidR="005F016F">
        <w:rPr>
          <w:sz w:val="24"/>
          <w:szCs w:val="24"/>
        </w:rPr>
        <w:t>5</w:t>
      </w:r>
      <w:r>
        <w:rPr>
          <w:sz w:val="24"/>
          <w:szCs w:val="24"/>
        </w:rPr>
        <w:t>.</w:t>
      </w:r>
      <w:r w:rsidR="00426028">
        <w:rPr>
          <w:sz w:val="24"/>
          <w:szCs w:val="24"/>
        </w:rPr>
        <w:tab/>
      </w:r>
      <w:r w:rsidRPr="00BB4CAE">
        <w:rPr>
          <w:sz w:val="24"/>
          <w:szCs w:val="24"/>
        </w:rPr>
        <w:t>Для подтверждения требований, установленных подпункт</w:t>
      </w:r>
      <w:r>
        <w:rPr>
          <w:sz w:val="24"/>
          <w:szCs w:val="24"/>
        </w:rPr>
        <w:t>ом</w:t>
      </w:r>
      <w:r w:rsidRPr="00BB4CAE">
        <w:rPr>
          <w:sz w:val="24"/>
          <w:szCs w:val="24"/>
        </w:rPr>
        <w:t xml:space="preserve"> </w:t>
      </w:r>
      <w:r>
        <w:rPr>
          <w:sz w:val="24"/>
          <w:szCs w:val="24"/>
        </w:rPr>
        <w:t xml:space="preserve">4 </w:t>
      </w:r>
      <w:r w:rsidRPr="00BB4CAE">
        <w:rPr>
          <w:sz w:val="24"/>
          <w:szCs w:val="24"/>
        </w:rPr>
        <w:t>пункта 2.</w:t>
      </w:r>
      <w:r w:rsidR="006A5918">
        <w:rPr>
          <w:sz w:val="24"/>
          <w:szCs w:val="24"/>
        </w:rPr>
        <w:t>1</w:t>
      </w:r>
      <w:r w:rsidRPr="00BB4CAE">
        <w:rPr>
          <w:sz w:val="24"/>
          <w:szCs w:val="24"/>
        </w:rPr>
        <w:t>. настоящего Регламента</w:t>
      </w:r>
      <w:r>
        <w:rPr>
          <w:sz w:val="24"/>
          <w:szCs w:val="24"/>
        </w:rPr>
        <w:t>,</w:t>
      </w:r>
      <w:r w:rsidRPr="00BB4CAE">
        <w:rPr>
          <w:sz w:val="24"/>
          <w:szCs w:val="24"/>
        </w:rPr>
        <w:t xml:space="preserve"> представляются документы, подтверждающие</w:t>
      </w:r>
      <w:r>
        <w:rPr>
          <w:sz w:val="24"/>
          <w:szCs w:val="24"/>
        </w:rPr>
        <w:t xml:space="preserve"> размер, принадлежащего имущества</w:t>
      </w:r>
      <w:r w:rsidRPr="00BB4CAE">
        <w:rPr>
          <w:sz w:val="24"/>
          <w:szCs w:val="24"/>
        </w:rPr>
        <w:t>:</w:t>
      </w:r>
    </w:p>
    <w:p w14:paraId="6239A279" w14:textId="77777777" w:rsidR="00502AA5" w:rsidRPr="00BB4CAE" w:rsidRDefault="00502AA5" w:rsidP="007029C1">
      <w:pPr>
        <w:tabs>
          <w:tab w:val="left" w:pos="0"/>
        </w:tabs>
        <w:ind w:firstLine="567"/>
        <w:jc w:val="both"/>
        <w:rPr>
          <w:sz w:val="24"/>
          <w:szCs w:val="24"/>
        </w:rPr>
      </w:pPr>
      <w:r>
        <w:rPr>
          <w:sz w:val="24"/>
          <w:szCs w:val="24"/>
        </w:rPr>
        <w:t>-</w:t>
      </w:r>
      <w:r w:rsidR="00426028">
        <w:rPr>
          <w:sz w:val="24"/>
          <w:szCs w:val="24"/>
        </w:rPr>
        <w:tab/>
      </w:r>
      <w:r>
        <w:rPr>
          <w:sz w:val="24"/>
          <w:szCs w:val="24"/>
        </w:rPr>
        <w:t>выписки со счетов в кредитных организациях</w:t>
      </w:r>
      <w:r w:rsidR="00306777">
        <w:rPr>
          <w:sz w:val="24"/>
          <w:szCs w:val="24"/>
        </w:rPr>
        <w:t>;</w:t>
      </w:r>
    </w:p>
    <w:p w14:paraId="581AE621" w14:textId="77777777" w:rsidR="00502AA5" w:rsidRDefault="00502AA5" w:rsidP="007029C1">
      <w:pPr>
        <w:tabs>
          <w:tab w:val="left" w:pos="0"/>
        </w:tabs>
        <w:ind w:firstLine="567"/>
        <w:jc w:val="both"/>
        <w:rPr>
          <w:sz w:val="24"/>
          <w:szCs w:val="24"/>
        </w:rPr>
      </w:pPr>
      <w:r w:rsidRPr="00BB4CAE">
        <w:rPr>
          <w:sz w:val="24"/>
          <w:szCs w:val="24"/>
        </w:rPr>
        <w:t>-</w:t>
      </w:r>
      <w:r w:rsidR="00426028">
        <w:rPr>
          <w:sz w:val="24"/>
          <w:szCs w:val="24"/>
        </w:rPr>
        <w:tab/>
      </w:r>
      <w:r w:rsidRPr="00BB4CAE">
        <w:rPr>
          <w:sz w:val="24"/>
          <w:szCs w:val="24"/>
        </w:rPr>
        <w:t>выписки со счета депо, выписки из реестра владельцев ценных бумаг, выписки по лицевому счету владельца инвестиционных паев, отчет доверительного управляющего.</w:t>
      </w:r>
    </w:p>
    <w:p w14:paraId="1AFB6897" w14:textId="163282CF" w:rsidR="00BE7B6F" w:rsidRDefault="00BE7B6F" w:rsidP="007029C1">
      <w:pPr>
        <w:tabs>
          <w:tab w:val="left" w:pos="0"/>
        </w:tabs>
        <w:ind w:firstLine="567"/>
        <w:jc w:val="both"/>
        <w:rPr>
          <w:sz w:val="24"/>
          <w:szCs w:val="24"/>
        </w:rPr>
      </w:pPr>
      <w:r>
        <w:rPr>
          <w:sz w:val="24"/>
          <w:szCs w:val="24"/>
        </w:rPr>
        <w:t>3.1.</w:t>
      </w:r>
      <w:r w:rsidR="005F016F">
        <w:rPr>
          <w:sz w:val="24"/>
          <w:szCs w:val="24"/>
        </w:rPr>
        <w:t>6</w:t>
      </w:r>
      <w:r>
        <w:rPr>
          <w:sz w:val="24"/>
          <w:szCs w:val="24"/>
        </w:rPr>
        <w:t>.</w:t>
      </w:r>
      <w:r w:rsidR="00426028">
        <w:rPr>
          <w:sz w:val="24"/>
          <w:szCs w:val="24"/>
        </w:rPr>
        <w:tab/>
      </w:r>
      <w:r>
        <w:rPr>
          <w:sz w:val="24"/>
          <w:szCs w:val="24"/>
        </w:rPr>
        <w:t>Для подтверждения требований, установленных подпунктом 5 пункта 2.</w:t>
      </w:r>
      <w:r w:rsidR="006A5918">
        <w:rPr>
          <w:sz w:val="24"/>
          <w:szCs w:val="24"/>
        </w:rPr>
        <w:t>1.</w:t>
      </w:r>
      <w:r>
        <w:rPr>
          <w:sz w:val="24"/>
          <w:szCs w:val="24"/>
        </w:rPr>
        <w:t xml:space="preserve"> настоящего Регламента, представляются</w:t>
      </w:r>
      <w:r w:rsidR="00B657B6">
        <w:rPr>
          <w:sz w:val="24"/>
          <w:szCs w:val="24"/>
        </w:rPr>
        <w:t xml:space="preserve"> нотариально заверенные копии документов, подтверждающих соответствующее образование и/или наличие соответству</w:t>
      </w:r>
      <w:r w:rsidR="00426028">
        <w:rPr>
          <w:sz w:val="24"/>
          <w:szCs w:val="24"/>
        </w:rPr>
        <w:t>ющих аттестатов и сертификатов.</w:t>
      </w:r>
    </w:p>
    <w:p w14:paraId="39E83236" w14:textId="2AD0EE08" w:rsidR="00B931EC" w:rsidRDefault="00E24824" w:rsidP="007029C1">
      <w:pPr>
        <w:tabs>
          <w:tab w:val="left" w:pos="0"/>
        </w:tabs>
        <w:ind w:firstLine="567"/>
        <w:jc w:val="both"/>
        <w:rPr>
          <w:sz w:val="24"/>
          <w:szCs w:val="24"/>
        </w:rPr>
      </w:pPr>
      <w:r>
        <w:rPr>
          <w:sz w:val="24"/>
          <w:szCs w:val="24"/>
        </w:rPr>
        <w:t>3.1.</w:t>
      </w:r>
      <w:r w:rsidR="005F016F">
        <w:rPr>
          <w:sz w:val="24"/>
          <w:szCs w:val="24"/>
        </w:rPr>
        <w:t>7</w:t>
      </w:r>
      <w:r>
        <w:rPr>
          <w:sz w:val="24"/>
          <w:szCs w:val="24"/>
        </w:rPr>
        <w:t>.</w:t>
      </w:r>
      <w:r w:rsidR="00426028">
        <w:rPr>
          <w:sz w:val="24"/>
          <w:szCs w:val="24"/>
        </w:rPr>
        <w:tab/>
      </w:r>
      <w:r>
        <w:rPr>
          <w:sz w:val="24"/>
          <w:szCs w:val="24"/>
        </w:rPr>
        <w:t>Копия документа, удостоверяющего личность. Представленную копию документа, после сверки с оригиналом, заверяет своей подписью на каждой странице уполномоченный сотрудник  Управляющей компании</w:t>
      </w:r>
      <w:r w:rsidR="005B0054">
        <w:rPr>
          <w:sz w:val="24"/>
          <w:szCs w:val="24"/>
        </w:rPr>
        <w:t>;</w:t>
      </w:r>
    </w:p>
    <w:p w14:paraId="1BDB14CA" w14:textId="2C48708A" w:rsidR="005B0054" w:rsidRDefault="00BE7B6F" w:rsidP="007029C1">
      <w:pPr>
        <w:tabs>
          <w:tab w:val="left" w:pos="0"/>
        </w:tabs>
        <w:ind w:firstLine="567"/>
        <w:jc w:val="both"/>
        <w:rPr>
          <w:sz w:val="24"/>
          <w:szCs w:val="24"/>
        </w:rPr>
      </w:pPr>
      <w:r>
        <w:rPr>
          <w:sz w:val="24"/>
          <w:szCs w:val="24"/>
        </w:rPr>
        <w:t>3.1.</w:t>
      </w:r>
      <w:r w:rsidR="005F016F">
        <w:rPr>
          <w:sz w:val="24"/>
          <w:szCs w:val="24"/>
        </w:rPr>
        <w:t>8</w:t>
      </w:r>
      <w:r w:rsidR="00426028">
        <w:rPr>
          <w:sz w:val="24"/>
          <w:szCs w:val="24"/>
        </w:rPr>
        <w:t>.</w:t>
      </w:r>
      <w:r w:rsidR="00426028">
        <w:rPr>
          <w:sz w:val="24"/>
          <w:szCs w:val="24"/>
        </w:rPr>
        <w:tab/>
      </w:r>
      <w:r w:rsidR="005B0054">
        <w:rPr>
          <w:sz w:val="24"/>
          <w:szCs w:val="24"/>
        </w:rPr>
        <w:t>Иные документы, подтверждающие соответствие физического лица одному из требований, установленному в пункте 2.</w:t>
      </w:r>
      <w:r w:rsidR="006A5918">
        <w:rPr>
          <w:sz w:val="24"/>
          <w:szCs w:val="24"/>
        </w:rPr>
        <w:t>1</w:t>
      </w:r>
      <w:r w:rsidR="005B0054">
        <w:rPr>
          <w:sz w:val="24"/>
          <w:szCs w:val="24"/>
        </w:rPr>
        <w:t>. настоящего Регламента.</w:t>
      </w:r>
    </w:p>
    <w:p w14:paraId="3EB954B0" w14:textId="77777777" w:rsidR="002827A7" w:rsidRDefault="002827A7" w:rsidP="007029C1">
      <w:pPr>
        <w:tabs>
          <w:tab w:val="left" w:pos="0"/>
        </w:tabs>
        <w:ind w:firstLine="567"/>
        <w:jc w:val="both"/>
        <w:rPr>
          <w:sz w:val="24"/>
          <w:szCs w:val="24"/>
        </w:rPr>
      </w:pPr>
      <w:r w:rsidRPr="005755F9">
        <w:rPr>
          <w:sz w:val="24"/>
          <w:szCs w:val="24"/>
        </w:rPr>
        <w:t>3.</w:t>
      </w:r>
      <w:r>
        <w:rPr>
          <w:sz w:val="24"/>
          <w:szCs w:val="24"/>
        </w:rPr>
        <w:t>2.</w:t>
      </w:r>
      <w:r w:rsidR="00426028">
        <w:rPr>
          <w:sz w:val="24"/>
          <w:szCs w:val="24"/>
        </w:rPr>
        <w:tab/>
      </w:r>
      <w:r>
        <w:rPr>
          <w:sz w:val="24"/>
          <w:szCs w:val="24"/>
        </w:rPr>
        <w:t xml:space="preserve">Перечень документов, предоставляемых юридическим лицом в Управляющую компанию, при обращении с просьбой о признании его квалифицированным инвестором: </w:t>
      </w:r>
    </w:p>
    <w:p w14:paraId="66F2AC77" w14:textId="77777777" w:rsidR="002827A7" w:rsidRDefault="002827A7" w:rsidP="007029C1">
      <w:pPr>
        <w:tabs>
          <w:tab w:val="left" w:pos="0"/>
        </w:tabs>
        <w:ind w:firstLine="567"/>
        <w:jc w:val="both"/>
        <w:rPr>
          <w:sz w:val="24"/>
          <w:szCs w:val="24"/>
        </w:rPr>
      </w:pPr>
      <w:r>
        <w:rPr>
          <w:sz w:val="24"/>
          <w:szCs w:val="24"/>
        </w:rPr>
        <w:t>3.2.1.</w:t>
      </w:r>
      <w:r w:rsidR="00426028">
        <w:rPr>
          <w:sz w:val="24"/>
          <w:szCs w:val="24"/>
        </w:rPr>
        <w:tab/>
      </w:r>
      <w:r w:rsidRPr="005D383F">
        <w:rPr>
          <w:sz w:val="24"/>
          <w:szCs w:val="24"/>
        </w:rPr>
        <w:t xml:space="preserve">Заявление </w:t>
      </w:r>
      <w:r>
        <w:rPr>
          <w:sz w:val="24"/>
          <w:szCs w:val="24"/>
        </w:rPr>
        <w:t xml:space="preserve">о признании юридического лица квалифицированным инвестором </w:t>
      </w:r>
      <w:r w:rsidRPr="00FF672E">
        <w:rPr>
          <w:sz w:val="24"/>
          <w:szCs w:val="24"/>
        </w:rPr>
        <w:t>(Приложени</w:t>
      </w:r>
      <w:r w:rsidR="005B0054">
        <w:rPr>
          <w:sz w:val="24"/>
          <w:szCs w:val="24"/>
        </w:rPr>
        <w:t>е</w:t>
      </w:r>
      <w:r w:rsidRPr="00FF672E">
        <w:rPr>
          <w:sz w:val="24"/>
          <w:szCs w:val="24"/>
        </w:rPr>
        <w:t xml:space="preserve"> №2).</w:t>
      </w:r>
      <w:r>
        <w:rPr>
          <w:sz w:val="24"/>
          <w:szCs w:val="24"/>
        </w:rPr>
        <w:t xml:space="preserve"> Заявление составляется на бланке организации, должно быть подписано</w:t>
      </w:r>
      <w:r w:rsidR="00721658" w:rsidRPr="00721658">
        <w:rPr>
          <w:sz w:val="24"/>
          <w:szCs w:val="24"/>
        </w:rPr>
        <w:t xml:space="preserve"> уполномоченным представителем юридического лица, имеющим право действовать от имени юридического лица без доверенности, или действующего на основании доверенности.</w:t>
      </w:r>
      <w:r>
        <w:rPr>
          <w:sz w:val="24"/>
          <w:szCs w:val="24"/>
        </w:rPr>
        <w:t xml:space="preserve"> </w:t>
      </w:r>
    </w:p>
    <w:p w14:paraId="06CF4AD8" w14:textId="77777777" w:rsidR="002827A7" w:rsidRPr="00BB4CAE" w:rsidRDefault="002827A7" w:rsidP="007029C1">
      <w:pPr>
        <w:tabs>
          <w:tab w:val="left" w:pos="0"/>
        </w:tabs>
        <w:ind w:firstLine="567"/>
        <w:jc w:val="both"/>
        <w:rPr>
          <w:sz w:val="24"/>
          <w:szCs w:val="24"/>
        </w:rPr>
      </w:pPr>
      <w:r>
        <w:rPr>
          <w:sz w:val="24"/>
          <w:szCs w:val="24"/>
        </w:rPr>
        <w:t>3.2.</w:t>
      </w:r>
      <w:r w:rsidR="007E4E4B">
        <w:rPr>
          <w:sz w:val="24"/>
          <w:szCs w:val="24"/>
        </w:rPr>
        <w:t>2</w:t>
      </w:r>
      <w:r>
        <w:rPr>
          <w:sz w:val="24"/>
          <w:szCs w:val="24"/>
        </w:rPr>
        <w:t>.</w:t>
      </w:r>
      <w:r w:rsidR="00426028">
        <w:rPr>
          <w:sz w:val="24"/>
          <w:szCs w:val="24"/>
        </w:rPr>
        <w:tab/>
      </w:r>
      <w:r>
        <w:rPr>
          <w:sz w:val="24"/>
          <w:szCs w:val="24"/>
        </w:rPr>
        <w:t>Нотариально заверенная копия свидетельства о государственной регистрации юридического лица (если юридическое лицо зарегистрировано до 1 июля 2002 года прикладывается нотариально заверенная копия Свидетельства о внесении записи в Единый государственный реестр юридических лиц</w:t>
      </w:r>
      <w:r w:rsidR="00721658">
        <w:rPr>
          <w:sz w:val="24"/>
          <w:szCs w:val="24"/>
        </w:rPr>
        <w:t xml:space="preserve"> или лист записи ЕГРЮЛ</w:t>
      </w:r>
      <w:r w:rsidRPr="00BB4CAE">
        <w:rPr>
          <w:sz w:val="24"/>
          <w:szCs w:val="24"/>
        </w:rPr>
        <w:t>).</w:t>
      </w:r>
      <w:r w:rsidR="0071241F" w:rsidRPr="00BB4CAE">
        <w:rPr>
          <w:sz w:val="24"/>
          <w:szCs w:val="24"/>
        </w:rPr>
        <w:t xml:space="preserve"> Для иностранного юридического лица свидетельство о государственной регистрации</w:t>
      </w:r>
      <w:r w:rsidR="00245437" w:rsidRPr="00BB4CAE">
        <w:rPr>
          <w:sz w:val="24"/>
          <w:szCs w:val="24"/>
        </w:rPr>
        <w:t xml:space="preserve"> или иной документ, подтверждающий государственную регистрацию иностранного юридического лица в соответствии с личным законом иностранного юридического лица. </w:t>
      </w:r>
    </w:p>
    <w:p w14:paraId="5976EC60" w14:textId="77777777" w:rsidR="002827A7" w:rsidRDefault="002827A7" w:rsidP="007029C1">
      <w:pPr>
        <w:tabs>
          <w:tab w:val="left" w:pos="0"/>
        </w:tabs>
        <w:ind w:firstLine="567"/>
        <w:jc w:val="both"/>
        <w:rPr>
          <w:sz w:val="24"/>
          <w:szCs w:val="24"/>
        </w:rPr>
      </w:pPr>
      <w:r w:rsidRPr="00BB4CAE">
        <w:rPr>
          <w:sz w:val="24"/>
          <w:szCs w:val="24"/>
        </w:rPr>
        <w:t>3.2.</w:t>
      </w:r>
      <w:r w:rsidR="007E4E4B" w:rsidRPr="00BB4CAE">
        <w:rPr>
          <w:sz w:val="24"/>
          <w:szCs w:val="24"/>
        </w:rPr>
        <w:t>3</w:t>
      </w:r>
      <w:r w:rsidRPr="00BB4CAE">
        <w:rPr>
          <w:sz w:val="24"/>
          <w:szCs w:val="24"/>
        </w:rPr>
        <w:t>.</w:t>
      </w:r>
      <w:r w:rsidR="00426028">
        <w:rPr>
          <w:sz w:val="24"/>
          <w:szCs w:val="24"/>
        </w:rPr>
        <w:tab/>
      </w:r>
      <w:r w:rsidRPr="00BB4CAE">
        <w:rPr>
          <w:sz w:val="24"/>
          <w:szCs w:val="24"/>
        </w:rPr>
        <w:t>Нотариально заверенные копии Свидетельств о внесении</w:t>
      </w:r>
      <w:r w:rsidRPr="007E4E4B">
        <w:rPr>
          <w:sz w:val="24"/>
          <w:szCs w:val="24"/>
        </w:rPr>
        <w:t xml:space="preserve"> изменений в Единый государственный реестр </w:t>
      </w:r>
      <w:r w:rsidR="00D65392" w:rsidRPr="007E4E4B">
        <w:rPr>
          <w:sz w:val="24"/>
          <w:szCs w:val="24"/>
        </w:rPr>
        <w:t>юридических лиц</w:t>
      </w:r>
      <w:r w:rsidR="00721658">
        <w:rPr>
          <w:sz w:val="24"/>
          <w:szCs w:val="24"/>
        </w:rPr>
        <w:t xml:space="preserve"> и/или листы записи ЕГРЮЛ</w:t>
      </w:r>
      <w:r w:rsidR="00D65392" w:rsidRPr="007E4E4B">
        <w:rPr>
          <w:sz w:val="24"/>
          <w:szCs w:val="24"/>
        </w:rPr>
        <w:t>.</w:t>
      </w:r>
    </w:p>
    <w:p w14:paraId="425709A6"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4</w:t>
      </w:r>
      <w:r>
        <w:rPr>
          <w:sz w:val="24"/>
          <w:szCs w:val="24"/>
        </w:rPr>
        <w:t>.</w:t>
      </w:r>
      <w:r w:rsidR="00426028">
        <w:rPr>
          <w:sz w:val="24"/>
          <w:szCs w:val="24"/>
        </w:rPr>
        <w:tab/>
      </w:r>
      <w:r>
        <w:rPr>
          <w:sz w:val="24"/>
          <w:szCs w:val="24"/>
        </w:rPr>
        <w:t xml:space="preserve">Нотариально заверенные копии учредительных документов. </w:t>
      </w:r>
    </w:p>
    <w:p w14:paraId="2019F8ED"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5</w:t>
      </w:r>
      <w:r>
        <w:rPr>
          <w:sz w:val="24"/>
          <w:szCs w:val="24"/>
        </w:rPr>
        <w:t>.</w:t>
      </w:r>
      <w:r w:rsidR="00426028">
        <w:rPr>
          <w:sz w:val="24"/>
          <w:szCs w:val="24"/>
        </w:rPr>
        <w:tab/>
      </w:r>
      <w:r>
        <w:rPr>
          <w:sz w:val="24"/>
          <w:szCs w:val="24"/>
        </w:rPr>
        <w:t>Нотариально заверенная копия</w:t>
      </w:r>
      <w:r w:rsidR="00343A5B">
        <w:rPr>
          <w:sz w:val="24"/>
          <w:szCs w:val="24"/>
        </w:rPr>
        <w:t xml:space="preserve"> свидетельства</w:t>
      </w:r>
      <w:r>
        <w:rPr>
          <w:sz w:val="24"/>
          <w:szCs w:val="24"/>
        </w:rPr>
        <w:t xml:space="preserve"> о постановке на налоговый учет в налоговом органе.</w:t>
      </w:r>
    </w:p>
    <w:p w14:paraId="1F6F6AD9"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6</w:t>
      </w:r>
      <w:r>
        <w:rPr>
          <w:sz w:val="24"/>
          <w:szCs w:val="24"/>
        </w:rPr>
        <w:t>.</w:t>
      </w:r>
      <w:r w:rsidR="00426028">
        <w:rPr>
          <w:sz w:val="24"/>
          <w:szCs w:val="24"/>
        </w:rPr>
        <w:tab/>
      </w:r>
      <w:r w:rsidR="00F33E6E">
        <w:rPr>
          <w:sz w:val="24"/>
          <w:szCs w:val="24"/>
        </w:rPr>
        <w:t>К</w:t>
      </w:r>
      <w:r>
        <w:rPr>
          <w:sz w:val="24"/>
          <w:szCs w:val="24"/>
        </w:rPr>
        <w:t>опия письма</w:t>
      </w:r>
      <w:r w:rsidR="00F33E6E">
        <w:rPr>
          <w:sz w:val="24"/>
          <w:szCs w:val="24"/>
        </w:rPr>
        <w:t>, заверенная юридическим лицом,</w:t>
      </w:r>
      <w:r>
        <w:rPr>
          <w:sz w:val="24"/>
          <w:szCs w:val="24"/>
        </w:rPr>
        <w:t xml:space="preserve"> о присвоении кодов Общероссийского классификатора предприятий и организаций и классификационных признаков.</w:t>
      </w:r>
    </w:p>
    <w:p w14:paraId="1062DD01" w14:textId="77777777" w:rsidR="00B931EC" w:rsidRDefault="00D65392" w:rsidP="007029C1">
      <w:pPr>
        <w:tabs>
          <w:tab w:val="left" w:pos="0"/>
        </w:tabs>
        <w:ind w:firstLine="567"/>
        <w:jc w:val="both"/>
        <w:rPr>
          <w:sz w:val="24"/>
          <w:szCs w:val="24"/>
        </w:rPr>
      </w:pPr>
      <w:r>
        <w:rPr>
          <w:sz w:val="24"/>
          <w:szCs w:val="24"/>
        </w:rPr>
        <w:t>3.2.</w:t>
      </w:r>
      <w:r w:rsidR="007E4E4B">
        <w:rPr>
          <w:sz w:val="24"/>
          <w:szCs w:val="24"/>
        </w:rPr>
        <w:t>7</w:t>
      </w:r>
      <w:r>
        <w:rPr>
          <w:sz w:val="24"/>
          <w:szCs w:val="24"/>
        </w:rPr>
        <w:t>.</w:t>
      </w:r>
      <w:r w:rsidR="00426028">
        <w:rPr>
          <w:sz w:val="24"/>
          <w:szCs w:val="24"/>
        </w:rPr>
        <w:tab/>
      </w:r>
      <w:r>
        <w:rPr>
          <w:sz w:val="24"/>
          <w:szCs w:val="24"/>
        </w:rPr>
        <w:t xml:space="preserve">Копия документа, заверенная юридическим лицом, подтверждающего полномочия лица, имеющего право действовать от имени заявителя - юридического лица  без </w:t>
      </w:r>
      <w:r>
        <w:rPr>
          <w:sz w:val="24"/>
          <w:szCs w:val="24"/>
        </w:rPr>
        <w:lastRenderedPageBreak/>
        <w:t xml:space="preserve">доверенности (протокол общего собрания акционеров, решение участников общества, решение вышестоящего государственного органа власти, решение суда). </w:t>
      </w:r>
    </w:p>
    <w:p w14:paraId="3BC51E7E"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8</w:t>
      </w:r>
      <w:r>
        <w:rPr>
          <w:sz w:val="24"/>
          <w:szCs w:val="24"/>
        </w:rPr>
        <w:t>.</w:t>
      </w:r>
      <w:r w:rsidR="00426028">
        <w:rPr>
          <w:sz w:val="24"/>
          <w:szCs w:val="24"/>
        </w:rPr>
        <w:tab/>
      </w:r>
      <w:r>
        <w:rPr>
          <w:sz w:val="24"/>
          <w:szCs w:val="24"/>
        </w:rPr>
        <w:t>В случае, если от имени юридического лица действует уполномоченный представитель</w:t>
      </w:r>
      <w:r w:rsidR="00BE7B6F">
        <w:rPr>
          <w:sz w:val="24"/>
          <w:szCs w:val="24"/>
        </w:rPr>
        <w:t xml:space="preserve"> на основании доверенности</w:t>
      </w:r>
      <w:r>
        <w:rPr>
          <w:sz w:val="24"/>
          <w:szCs w:val="24"/>
        </w:rPr>
        <w:t xml:space="preserve">, то представляется </w:t>
      </w:r>
      <w:r w:rsidR="00BE7B6F">
        <w:rPr>
          <w:sz w:val="24"/>
          <w:szCs w:val="24"/>
        </w:rPr>
        <w:t xml:space="preserve">соответственная </w:t>
      </w:r>
      <w:r w:rsidR="00042E8C">
        <w:rPr>
          <w:sz w:val="24"/>
          <w:szCs w:val="24"/>
        </w:rPr>
        <w:t>доверенность, выданная юридическим лицом</w:t>
      </w:r>
      <w:r>
        <w:rPr>
          <w:sz w:val="24"/>
          <w:szCs w:val="24"/>
        </w:rPr>
        <w:t xml:space="preserve">. </w:t>
      </w:r>
    </w:p>
    <w:p w14:paraId="142FAB48" w14:textId="77777777" w:rsidR="00D65392" w:rsidRDefault="00D65392" w:rsidP="007029C1">
      <w:pPr>
        <w:tabs>
          <w:tab w:val="left" w:pos="0"/>
        </w:tabs>
        <w:ind w:firstLine="567"/>
        <w:jc w:val="both"/>
        <w:rPr>
          <w:sz w:val="24"/>
          <w:szCs w:val="24"/>
        </w:rPr>
      </w:pPr>
      <w:r>
        <w:rPr>
          <w:sz w:val="24"/>
          <w:szCs w:val="24"/>
        </w:rPr>
        <w:t>3.2.</w:t>
      </w:r>
      <w:r w:rsidR="007E4E4B">
        <w:rPr>
          <w:sz w:val="24"/>
          <w:szCs w:val="24"/>
        </w:rPr>
        <w:t>9</w:t>
      </w:r>
      <w:r>
        <w:rPr>
          <w:sz w:val="24"/>
          <w:szCs w:val="24"/>
        </w:rPr>
        <w:t>.</w:t>
      </w:r>
      <w:r w:rsidR="00426028">
        <w:rPr>
          <w:sz w:val="24"/>
          <w:szCs w:val="24"/>
        </w:rPr>
        <w:tab/>
      </w:r>
      <w:r>
        <w:rPr>
          <w:sz w:val="24"/>
          <w:szCs w:val="24"/>
        </w:rPr>
        <w:t>Нотариально заверенная копия лицензии, если юридическое лицо осуществляет деятельность, лицензируемую в соответ</w:t>
      </w:r>
      <w:r w:rsidR="00426028">
        <w:rPr>
          <w:sz w:val="24"/>
          <w:szCs w:val="24"/>
        </w:rPr>
        <w:t>ствие с законодательством РФ.</w:t>
      </w:r>
    </w:p>
    <w:p w14:paraId="03CAA507" w14:textId="77777777" w:rsidR="003744CF" w:rsidRPr="00616376" w:rsidRDefault="00D65392" w:rsidP="007029C1">
      <w:pPr>
        <w:tabs>
          <w:tab w:val="left" w:pos="0"/>
        </w:tabs>
        <w:ind w:firstLine="567"/>
        <w:jc w:val="both"/>
        <w:rPr>
          <w:sz w:val="24"/>
          <w:szCs w:val="24"/>
        </w:rPr>
      </w:pPr>
      <w:r w:rsidRPr="00616376">
        <w:rPr>
          <w:sz w:val="24"/>
          <w:szCs w:val="24"/>
        </w:rPr>
        <w:t>3.2.</w:t>
      </w:r>
      <w:r w:rsidR="007E4E4B" w:rsidRPr="00616376">
        <w:rPr>
          <w:sz w:val="24"/>
          <w:szCs w:val="24"/>
        </w:rPr>
        <w:t>10</w:t>
      </w:r>
      <w:r w:rsidRPr="00616376">
        <w:rPr>
          <w:sz w:val="24"/>
          <w:szCs w:val="24"/>
        </w:rPr>
        <w:t>.</w:t>
      </w:r>
      <w:r w:rsidR="00426028">
        <w:rPr>
          <w:sz w:val="24"/>
          <w:szCs w:val="24"/>
        </w:rPr>
        <w:tab/>
      </w:r>
      <w:r w:rsidR="001F5124">
        <w:rPr>
          <w:sz w:val="24"/>
          <w:szCs w:val="24"/>
        </w:rPr>
        <w:t>Ю</w:t>
      </w:r>
      <w:r w:rsidR="00504EC7" w:rsidRPr="00616376">
        <w:rPr>
          <w:sz w:val="24"/>
          <w:szCs w:val="24"/>
        </w:rPr>
        <w:t>ридическ</w:t>
      </w:r>
      <w:r w:rsidR="001F5124">
        <w:rPr>
          <w:sz w:val="24"/>
          <w:szCs w:val="24"/>
        </w:rPr>
        <w:t>им</w:t>
      </w:r>
      <w:r w:rsidR="00504EC7" w:rsidRPr="00616376">
        <w:rPr>
          <w:sz w:val="24"/>
          <w:szCs w:val="24"/>
        </w:rPr>
        <w:t xml:space="preserve"> лиц</w:t>
      </w:r>
      <w:r w:rsidR="001F5124">
        <w:rPr>
          <w:sz w:val="24"/>
          <w:szCs w:val="24"/>
        </w:rPr>
        <w:t>ом, созданным в соответствии с законодательством  РФ, предоставляются следующие документы</w:t>
      </w:r>
      <w:r w:rsidR="003744CF" w:rsidRPr="00616376">
        <w:rPr>
          <w:sz w:val="24"/>
          <w:szCs w:val="24"/>
        </w:rPr>
        <w:t>:</w:t>
      </w:r>
    </w:p>
    <w:p w14:paraId="1029B60B" w14:textId="77777777" w:rsidR="003744CF" w:rsidRPr="00807E03" w:rsidRDefault="006A5918" w:rsidP="007029C1">
      <w:pPr>
        <w:tabs>
          <w:tab w:val="left" w:pos="0"/>
        </w:tabs>
        <w:ind w:firstLine="567"/>
        <w:jc w:val="both"/>
        <w:rPr>
          <w:sz w:val="24"/>
          <w:szCs w:val="24"/>
        </w:rPr>
      </w:pPr>
      <w:r>
        <w:rPr>
          <w:sz w:val="24"/>
          <w:szCs w:val="24"/>
        </w:rPr>
        <w:t>-</w:t>
      </w:r>
      <w:r w:rsidR="00426028">
        <w:rPr>
          <w:sz w:val="24"/>
          <w:szCs w:val="24"/>
        </w:rPr>
        <w:tab/>
      </w:r>
      <w:r w:rsidR="002035C6" w:rsidRPr="00616376">
        <w:rPr>
          <w:sz w:val="24"/>
          <w:szCs w:val="24"/>
        </w:rPr>
        <w:t xml:space="preserve">расчет собственного капитала </w:t>
      </w:r>
      <w:r w:rsidR="002035C6" w:rsidRPr="00807E03">
        <w:rPr>
          <w:sz w:val="24"/>
          <w:szCs w:val="24"/>
        </w:rPr>
        <w:t>юридического лица, подписанный руководителем и главным б</w:t>
      </w:r>
      <w:r w:rsidR="003744CF" w:rsidRPr="00807E03">
        <w:rPr>
          <w:sz w:val="24"/>
          <w:szCs w:val="24"/>
        </w:rPr>
        <w:t>у</w:t>
      </w:r>
      <w:r w:rsidR="002035C6" w:rsidRPr="00807E03">
        <w:rPr>
          <w:sz w:val="24"/>
          <w:szCs w:val="24"/>
        </w:rPr>
        <w:t>хгалтером юридического лица с приложением бухгалтерск</w:t>
      </w:r>
      <w:r w:rsidR="006610BF" w:rsidRPr="00807E03">
        <w:rPr>
          <w:sz w:val="24"/>
          <w:szCs w:val="24"/>
        </w:rPr>
        <w:t>ой отчетности з</w:t>
      </w:r>
      <w:r w:rsidR="00B657B6" w:rsidRPr="00807E03">
        <w:rPr>
          <w:sz w:val="24"/>
          <w:szCs w:val="24"/>
        </w:rPr>
        <w:t>а последний завершенный отчетный год</w:t>
      </w:r>
      <w:r w:rsidR="002035C6" w:rsidRPr="00807E03">
        <w:rPr>
          <w:sz w:val="24"/>
          <w:szCs w:val="24"/>
        </w:rPr>
        <w:t>, а также</w:t>
      </w:r>
      <w:r w:rsidR="006610BF" w:rsidRPr="00807E03">
        <w:rPr>
          <w:sz w:val="24"/>
          <w:szCs w:val="24"/>
        </w:rPr>
        <w:t xml:space="preserve"> копи</w:t>
      </w:r>
      <w:r w:rsidR="001F5124" w:rsidRPr="00807E03">
        <w:rPr>
          <w:sz w:val="24"/>
          <w:szCs w:val="24"/>
        </w:rPr>
        <w:t>я</w:t>
      </w:r>
      <w:r w:rsidR="002035C6" w:rsidRPr="00807E03">
        <w:rPr>
          <w:sz w:val="24"/>
          <w:szCs w:val="24"/>
        </w:rPr>
        <w:t xml:space="preserve"> </w:t>
      </w:r>
      <w:r w:rsidR="006610BF" w:rsidRPr="00807E03">
        <w:rPr>
          <w:sz w:val="24"/>
          <w:szCs w:val="24"/>
        </w:rPr>
        <w:t>аудиторского</w:t>
      </w:r>
      <w:r w:rsidR="00B657B6" w:rsidRPr="00807E03">
        <w:rPr>
          <w:sz w:val="24"/>
          <w:szCs w:val="24"/>
        </w:rPr>
        <w:t xml:space="preserve"> заключени</w:t>
      </w:r>
      <w:r w:rsidR="006610BF" w:rsidRPr="00807E03">
        <w:rPr>
          <w:sz w:val="24"/>
          <w:szCs w:val="24"/>
        </w:rPr>
        <w:t xml:space="preserve">я по результатам проверки бухгалтерской отчетности за последний завершенный отчетный год </w:t>
      </w:r>
      <w:r w:rsidR="00B657B6" w:rsidRPr="00807E03">
        <w:rPr>
          <w:sz w:val="24"/>
          <w:szCs w:val="24"/>
        </w:rPr>
        <w:t xml:space="preserve"> </w:t>
      </w:r>
      <w:r w:rsidR="002035C6" w:rsidRPr="00807E03">
        <w:rPr>
          <w:sz w:val="24"/>
          <w:szCs w:val="24"/>
        </w:rPr>
        <w:t>(при наличии)</w:t>
      </w:r>
      <w:r w:rsidR="001F5124" w:rsidRPr="00807E03">
        <w:rPr>
          <w:sz w:val="24"/>
          <w:szCs w:val="24"/>
        </w:rPr>
        <w:t xml:space="preserve"> – для подтверждения соответствия требованиям, установленным подпунктом 1 пункта 2.</w:t>
      </w:r>
      <w:r w:rsidRPr="00807E03">
        <w:rPr>
          <w:sz w:val="24"/>
          <w:szCs w:val="24"/>
        </w:rPr>
        <w:t>2.</w:t>
      </w:r>
      <w:r w:rsidR="001F5124" w:rsidRPr="00807E03">
        <w:rPr>
          <w:sz w:val="24"/>
          <w:szCs w:val="24"/>
        </w:rPr>
        <w:t xml:space="preserve"> настоящего Регламента</w:t>
      </w:r>
      <w:r w:rsidR="003744CF" w:rsidRPr="00807E03">
        <w:rPr>
          <w:sz w:val="24"/>
          <w:szCs w:val="24"/>
        </w:rPr>
        <w:t>;</w:t>
      </w:r>
    </w:p>
    <w:p w14:paraId="2B3975D3" w14:textId="77777777" w:rsidR="003744CF" w:rsidRPr="00807E03" w:rsidRDefault="006610BF" w:rsidP="007029C1">
      <w:pPr>
        <w:tabs>
          <w:tab w:val="left" w:pos="0"/>
        </w:tabs>
        <w:ind w:firstLine="567"/>
        <w:jc w:val="both"/>
        <w:rPr>
          <w:sz w:val="24"/>
          <w:szCs w:val="24"/>
        </w:rPr>
      </w:pPr>
      <w:r w:rsidRPr="00807E03">
        <w:rPr>
          <w:sz w:val="24"/>
          <w:szCs w:val="24"/>
        </w:rPr>
        <w:t>-</w:t>
      </w:r>
      <w:r w:rsidR="00426028">
        <w:rPr>
          <w:sz w:val="24"/>
          <w:szCs w:val="24"/>
        </w:rPr>
        <w:tab/>
      </w:r>
      <w:r w:rsidR="002B2490" w:rsidRPr="00807E03">
        <w:rPr>
          <w:sz w:val="24"/>
          <w:szCs w:val="24"/>
        </w:rPr>
        <w:t xml:space="preserve">заверенные руководителем и главным бухгалтером юридического лица </w:t>
      </w:r>
      <w:r w:rsidR="003744CF" w:rsidRPr="00807E03">
        <w:rPr>
          <w:sz w:val="24"/>
          <w:szCs w:val="24"/>
        </w:rPr>
        <w:t>копии документов бухгалтерской отчетности,</w:t>
      </w:r>
      <w:r w:rsidR="002B2490" w:rsidRPr="00807E03">
        <w:rPr>
          <w:sz w:val="24"/>
          <w:szCs w:val="24"/>
        </w:rPr>
        <w:t xml:space="preserve"> </w:t>
      </w:r>
      <w:r w:rsidR="003744CF" w:rsidRPr="00807E03">
        <w:rPr>
          <w:sz w:val="24"/>
          <w:szCs w:val="24"/>
        </w:rPr>
        <w:t>подтверждающие, что оборот (выручка) от реализации товаров (работ, услуг) по данным бухгалтерской отчетности за последний</w:t>
      </w:r>
      <w:r w:rsidRPr="00807E03">
        <w:rPr>
          <w:sz w:val="24"/>
          <w:szCs w:val="24"/>
        </w:rPr>
        <w:t xml:space="preserve"> завершенный</w:t>
      </w:r>
      <w:r w:rsidR="003744CF" w:rsidRPr="00807E03">
        <w:rPr>
          <w:sz w:val="24"/>
          <w:szCs w:val="24"/>
        </w:rPr>
        <w:t xml:space="preserve"> отчетный год не менее </w:t>
      </w:r>
      <w:r w:rsidR="00BE7B6F" w:rsidRPr="00807E03">
        <w:rPr>
          <w:sz w:val="24"/>
          <w:szCs w:val="24"/>
        </w:rPr>
        <w:t>2</w:t>
      </w:r>
      <w:r w:rsidR="003744CF" w:rsidRPr="00807E03">
        <w:rPr>
          <w:sz w:val="24"/>
          <w:szCs w:val="24"/>
        </w:rPr>
        <w:t xml:space="preserve"> миллиард</w:t>
      </w:r>
      <w:r w:rsidR="00BE7B6F" w:rsidRPr="00807E03">
        <w:rPr>
          <w:sz w:val="24"/>
          <w:szCs w:val="24"/>
        </w:rPr>
        <w:t>ов</w:t>
      </w:r>
      <w:r w:rsidR="003744CF" w:rsidRPr="00807E03">
        <w:rPr>
          <w:sz w:val="24"/>
          <w:szCs w:val="24"/>
        </w:rPr>
        <w:t xml:space="preserve"> рублей</w:t>
      </w:r>
      <w:r w:rsidR="001406E4" w:rsidRPr="00807E03">
        <w:rPr>
          <w:sz w:val="24"/>
          <w:szCs w:val="24"/>
        </w:rPr>
        <w:t xml:space="preserve"> – для подтверждения соответствия требованиям, установленным подпунктом 3 пункта 2.</w:t>
      </w:r>
      <w:r w:rsidR="006A5918" w:rsidRPr="00807E03">
        <w:rPr>
          <w:sz w:val="24"/>
          <w:szCs w:val="24"/>
        </w:rPr>
        <w:t>2.</w:t>
      </w:r>
      <w:r w:rsidR="001406E4" w:rsidRPr="00807E03">
        <w:rPr>
          <w:sz w:val="24"/>
          <w:szCs w:val="24"/>
        </w:rPr>
        <w:t xml:space="preserve"> настоящего Регламента</w:t>
      </w:r>
      <w:r w:rsidR="003744CF" w:rsidRPr="00807E03">
        <w:rPr>
          <w:sz w:val="24"/>
          <w:szCs w:val="24"/>
        </w:rPr>
        <w:t>;</w:t>
      </w:r>
    </w:p>
    <w:p w14:paraId="5669F179" w14:textId="77777777" w:rsidR="003744CF" w:rsidRPr="00616376" w:rsidRDefault="003744CF" w:rsidP="007029C1">
      <w:pPr>
        <w:autoSpaceDE w:val="0"/>
        <w:autoSpaceDN w:val="0"/>
        <w:adjustRightInd w:val="0"/>
        <w:ind w:firstLine="567"/>
        <w:jc w:val="both"/>
        <w:rPr>
          <w:sz w:val="24"/>
          <w:szCs w:val="24"/>
        </w:rPr>
      </w:pPr>
      <w:r w:rsidRPr="00807E03">
        <w:rPr>
          <w:sz w:val="24"/>
          <w:szCs w:val="24"/>
        </w:rPr>
        <w:t>-</w:t>
      </w:r>
      <w:r w:rsidR="00426028">
        <w:rPr>
          <w:sz w:val="24"/>
          <w:szCs w:val="24"/>
        </w:rPr>
        <w:tab/>
      </w:r>
      <w:r w:rsidR="002B2490" w:rsidRPr="00807E03">
        <w:rPr>
          <w:sz w:val="24"/>
          <w:szCs w:val="24"/>
        </w:rPr>
        <w:t xml:space="preserve">заверенные руководителем и главным бухгалтером юридического лица </w:t>
      </w:r>
      <w:r w:rsidRPr="00807E03">
        <w:rPr>
          <w:sz w:val="24"/>
          <w:szCs w:val="24"/>
        </w:rPr>
        <w:t>копии документов бухгалтерской отчетности, подтверждающие, что сумма активов юридического лица по данным бухгалтерско</w:t>
      </w:r>
      <w:r w:rsidR="006610BF" w:rsidRPr="00807E03">
        <w:rPr>
          <w:sz w:val="24"/>
          <w:szCs w:val="24"/>
        </w:rPr>
        <w:t>й отчетности за</w:t>
      </w:r>
      <w:r w:rsidRPr="00807E03">
        <w:rPr>
          <w:sz w:val="24"/>
          <w:szCs w:val="24"/>
        </w:rPr>
        <w:t xml:space="preserve"> последний </w:t>
      </w:r>
      <w:r w:rsidR="006610BF" w:rsidRPr="00807E03">
        <w:rPr>
          <w:sz w:val="24"/>
          <w:szCs w:val="24"/>
        </w:rPr>
        <w:t xml:space="preserve">завершенный </w:t>
      </w:r>
      <w:r w:rsidRPr="00807E03">
        <w:rPr>
          <w:sz w:val="24"/>
          <w:szCs w:val="24"/>
        </w:rPr>
        <w:t>отчетный год не менее 2 миллиардов рублей</w:t>
      </w:r>
      <w:r w:rsidR="001406E4" w:rsidRPr="00807E03">
        <w:rPr>
          <w:sz w:val="24"/>
          <w:szCs w:val="24"/>
        </w:rPr>
        <w:t xml:space="preserve"> - для подтверждения соответствия требованиям, установленным подпунктом 4 пункта 2.</w:t>
      </w:r>
      <w:r w:rsidR="006A5918" w:rsidRPr="00807E03">
        <w:rPr>
          <w:sz w:val="24"/>
          <w:szCs w:val="24"/>
        </w:rPr>
        <w:t>2.</w:t>
      </w:r>
      <w:r w:rsidR="001406E4" w:rsidRPr="00807E03">
        <w:rPr>
          <w:sz w:val="24"/>
          <w:szCs w:val="24"/>
        </w:rPr>
        <w:t xml:space="preserve"> настоящего Регламента</w:t>
      </w:r>
      <w:r w:rsidRPr="00807E03">
        <w:rPr>
          <w:sz w:val="24"/>
          <w:szCs w:val="24"/>
        </w:rPr>
        <w:t>.</w:t>
      </w:r>
    </w:p>
    <w:p w14:paraId="39619649" w14:textId="77777777" w:rsidR="003744CF" w:rsidRPr="00616376" w:rsidRDefault="003744CF" w:rsidP="007029C1">
      <w:pPr>
        <w:tabs>
          <w:tab w:val="left" w:pos="0"/>
        </w:tabs>
        <w:ind w:firstLine="567"/>
        <w:jc w:val="both"/>
        <w:rPr>
          <w:sz w:val="24"/>
          <w:szCs w:val="24"/>
        </w:rPr>
      </w:pPr>
    </w:p>
    <w:p w14:paraId="6FCF3480" w14:textId="77777777" w:rsidR="00095FA2" w:rsidRPr="00616376" w:rsidRDefault="002B2490" w:rsidP="007029C1">
      <w:pPr>
        <w:tabs>
          <w:tab w:val="left" w:pos="0"/>
        </w:tabs>
        <w:ind w:firstLine="567"/>
        <w:jc w:val="both"/>
        <w:rPr>
          <w:sz w:val="24"/>
          <w:szCs w:val="24"/>
        </w:rPr>
      </w:pPr>
      <w:r>
        <w:rPr>
          <w:sz w:val="24"/>
          <w:szCs w:val="24"/>
        </w:rPr>
        <w:t>Иност</w:t>
      </w:r>
      <w:r w:rsidR="005B7A5F" w:rsidRPr="00616376">
        <w:rPr>
          <w:sz w:val="24"/>
          <w:szCs w:val="24"/>
        </w:rPr>
        <w:t>ранн</w:t>
      </w:r>
      <w:r>
        <w:rPr>
          <w:sz w:val="24"/>
          <w:szCs w:val="24"/>
        </w:rPr>
        <w:t>ым</w:t>
      </w:r>
      <w:r w:rsidR="005B7A5F" w:rsidRPr="00616376">
        <w:rPr>
          <w:sz w:val="24"/>
          <w:szCs w:val="24"/>
        </w:rPr>
        <w:t xml:space="preserve"> юридическ</w:t>
      </w:r>
      <w:r>
        <w:rPr>
          <w:sz w:val="24"/>
          <w:szCs w:val="24"/>
        </w:rPr>
        <w:t>им</w:t>
      </w:r>
      <w:r w:rsidR="005B7A5F" w:rsidRPr="00616376">
        <w:rPr>
          <w:sz w:val="24"/>
          <w:szCs w:val="24"/>
        </w:rPr>
        <w:t xml:space="preserve"> лиц</w:t>
      </w:r>
      <w:r>
        <w:rPr>
          <w:sz w:val="24"/>
          <w:szCs w:val="24"/>
        </w:rPr>
        <w:t>ом предоставляются</w:t>
      </w:r>
      <w:r w:rsidR="0071241F" w:rsidRPr="00616376">
        <w:rPr>
          <w:sz w:val="24"/>
          <w:szCs w:val="24"/>
        </w:rPr>
        <w:t>:</w:t>
      </w:r>
    </w:p>
    <w:p w14:paraId="7B1E055D" w14:textId="77777777" w:rsidR="00095FA2" w:rsidRDefault="006A5918" w:rsidP="007029C1">
      <w:pPr>
        <w:tabs>
          <w:tab w:val="left" w:pos="0"/>
        </w:tabs>
        <w:ind w:firstLine="567"/>
        <w:jc w:val="both"/>
        <w:rPr>
          <w:sz w:val="24"/>
          <w:szCs w:val="24"/>
        </w:rPr>
      </w:pPr>
      <w:r>
        <w:rPr>
          <w:sz w:val="24"/>
          <w:szCs w:val="24"/>
        </w:rPr>
        <w:t>-</w:t>
      </w:r>
      <w:r w:rsidR="00426028">
        <w:rPr>
          <w:sz w:val="24"/>
          <w:szCs w:val="24"/>
        </w:rPr>
        <w:tab/>
      </w:r>
      <w:r w:rsidR="002035C6" w:rsidRPr="00616376">
        <w:rPr>
          <w:sz w:val="24"/>
          <w:szCs w:val="24"/>
        </w:rPr>
        <w:t>расчет стоимости чистых активов, составленный на последнюю отчетную дату, подтвержденный заключением аудитора</w:t>
      </w:r>
      <w:r w:rsidR="00095FA2" w:rsidRPr="00616376">
        <w:rPr>
          <w:sz w:val="24"/>
          <w:szCs w:val="24"/>
        </w:rPr>
        <w:t>;</w:t>
      </w:r>
    </w:p>
    <w:p w14:paraId="49C0AC28" w14:textId="77777777" w:rsidR="00095FA2" w:rsidRDefault="00095FA2" w:rsidP="007029C1">
      <w:pPr>
        <w:tabs>
          <w:tab w:val="left" w:pos="0"/>
        </w:tabs>
        <w:ind w:firstLine="567"/>
        <w:jc w:val="both"/>
        <w:rPr>
          <w:sz w:val="24"/>
          <w:szCs w:val="24"/>
        </w:rPr>
      </w:pPr>
      <w:r>
        <w:rPr>
          <w:sz w:val="24"/>
          <w:szCs w:val="24"/>
        </w:rPr>
        <w:t>-</w:t>
      </w:r>
      <w:r w:rsidR="00426028">
        <w:rPr>
          <w:sz w:val="24"/>
          <w:szCs w:val="24"/>
        </w:rPr>
        <w:tab/>
      </w:r>
      <w:r w:rsidR="005B7A5F">
        <w:rPr>
          <w:sz w:val="24"/>
          <w:szCs w:val="24"/>
        </w:rPr>
        <w:t xml:space="preserve">копия заверенной аудитором финансовой отчетности иностранного юридического лица </w:t>
      </w:r>
      <w:r w:rsidR="001406E4">
        <w:rPr>
          <w:sz w:val="24"/>
          <w:szCs w:val="24"/>
        </w:rPr>
        <w:t>за последний завершенный отчетный год</w:t>
      </w:r>
      <w:r w:rsidR="005B7A5F">
        <w:rPr>
          <w:sz w:val="24"/>
          <w:szCs w:val="24"/>
        </w:rPr>
        <w:t>, составленная в соответствии с национальными стандартами или правилами ведения учета</w:t>
      </w:r>
      <w:r>
        <w:rPr>
          <w:sz w:val="24"/>
          <w:szCs w:val="24"/>
        </w:rPr>
        <w:t xml:space="preserve"> и составления отчетности, подтверждающие размер выручки (оборота) от реализации товаров (работ, услуг) за последний </w:t>
      </w:r>
      <w:r w:rsidR="001406E4">
        <w:rPr>
          <w:sz w:val="24"/>
          <w:szCs w:val="24"/>
        </w:rPr>
        <w:t xml:space="preserve">завершенный </w:t>
      </w:r>
      <w:r>
        <w:rPr>
          <w:sz w:val="24"/>
          <w:szCs w:val="24"/>
        </w:rPr>
        <w:t>отчетный год и (или) размер суммы активов юридического лица.</w:t>
      </w:r>
    </w:p>
    <w:p w14:paraId="7F995F9B" w14:textId="77777777" w:rsidR="003744CF" w:rsidRDefault="00095FA2" w:rsidP="007029C1">
      <w:pPr>
        <w:tabs>
          <w:tab w:val="left" w:pos="0"/>
        </w:tabs>
        <w:ind w:firstLine="567"/>
        <w:jc w:val="both"/>
        <w:rPr>
          <w:sz w:val="24"/>
          <w:szCs w:val="24"/>
        </w:rPr>
      </w:pPr>
      <w:r>
        <w:rPr>
          <w:sz w:val="24"/>
          <w:szCs w:val="24"/>
        </w:rPr>
        <w:t>Представляемые иностранным юридическим лицом документы должны быть легализованы и представляются вместе с нотариально заверенным переводом на русский язык</w:t>
      </w:r>
      <w:r w:rsidR="001406E4">
        <w:rPr>
          <w:sz w:val="24"/>
          <w:szCs w:val="24"/>
        </w:rPr>
        <w:t>.</w:t>
      </w:r>
    </w:p>
    <w:p w14:paraId="39F5BEC9" w14:textId="77777777" w:rsidR="00087029" w:rsidRDefault="00087029" w:rsidP="007029C1">
      <w:pPr>
        <w:tabs>
          <w:tab w:val="left" w:pos="0"/>
        </w:tabs>
        <w:ind w:firstLine="567"/>
        <w:jc w:val="both"/>
        <w:rPr>
          <w:sz w:val="24"/>
          <w:szCs w:val="24"/>
        </w:rPr>
      </w:pPr>
      <w:r>
        <w:rPr>
          <w:sz w:val="24"/>
          <w:szCs w:val="24"/>
        </w:rPr>
        <w:t>3.2.1</w:t>
      </w:r>
      <w:r w:rsidR="00E74E46">
        <w:rPr>
          <w:sz w:val="24"/>
          <w:szCs w:val="24"/>
        </w:rPr>
        <w:t>1</w:t>
      </w:r>
      <w:r>
        <w:rPr>
          <w:sz w:val="24"/>
          <w:szCs w:val="24"/>
        </w:rPr>
        <w:t>.</w:t>
      </w:r>
      <w:r w:rsidR="00426028">
        <w:rPr>
          <w:sz w:val="24"/>
          <w:szCs w:val="24"/>
        </w:rPr>
        <w:tab/>
      </w:r>
      <w:r>
        <w:rPr>
          <w:sz w:val="24"/>
          <w:szCs w:val="24"/>
        </w:rPr>
        <w:t xml:space="preserve">Документы, подтверждающие совершение операций с ценными бумагами и (или) иными финансовыми инструментами, в том числе: </w:t>
      </w:r>
    </w:p>
    <w:p w14:paraId="23A4FA11" w14:textId="77777777" w:rsidR="00087029" w:rsidRDefault="00087029" w:rsidP="007029C1">
      <w:pPr>
        <w:tabs>
          <w:tab w:val="left" w:pos="0"/>
        </w:tabs>
        <w:ind w:firstLine="567"/>
        <w:jc w:val="both"/>
        <w:rPr>
          <w:sz w:val="24"/>
          <w:szCs w:val="24"/>
        </w:rPr>
      </w:pPr>
      <w:r>
        <w:rPr>
          <w:sz w:val="24"/>
          <w:szCs w:val="24"/>
        </w:rPr>
        <w:t>-</w:t>
      </w:r>
      <w:r w:rsidR="00426028">
        <w:rPr>
          <w:sz w:val="24"/>
          <w:szCs w:val="24"/>
        </w:rPr>
        <w:tab/>
      </w:r>
      <w:r>
        <w:rPr>
          <w:sz w:val="24"/>
          <w:szCs w:val="24"/>
        </w:rPr>
        <w:t xml:space="preserve">отчеты брокера за последние 4 (Четыре) квартала, предшествующие подаче заявления о признании лица квалифицированным инвестором, </w:t>
      </w:r>
    </w:p>
    <w:p w14:paraId="0B1A17E0" w14:textId="77777777" w:rsidR="00E74E46" w:rsidRDefault="00087029" w:rsidP="007029C1">
      <w:pPr>
        <w:tabs>
          <w:tab w:val="left" w:pos="0"/>
        </w:tabs>
        <w:ind w:firstLine="567"/>
        <w:jc w:val="both"/>
        <w:rPr>
          <w:sz w:val="24"/>
          <w:szCs w:val="24"/>
        </w:rPr>
      </w:pPr>
      <w:r>
        <w:rPr>
          <w:sz w:val="24"/>
          <w:szCs w:val="24"/>
        </w:rPr>
        <w:t>-</w:t>
      </w:r>
      <w:r w:rsidR="00426028">
        <w:rPr>
          <w:sz w:val="24"/>
          <w:szCs w:val="24"/>
        </w:rPr>
        <w:tab/>
      </w:r>
      <w:r>
        <w:rPr>
          <w:sz w:val="24"/>
          <w:szCs w:val="24"/>
        </w:rPr>
        <w:t>копии договоров купли-продажи за указанный период с приложением к ним копий документов, подтверждающих оплату при покупке или списание ценных бумаг при продаже по таким договорам</w:t>
      </w:r>
      <w:r w:rsidR="00E74E46">
        <w:rPr>
          <w:sz w:val="24"/>
          <w:szCs w:val="24"/>
        </w:rPr>
        <w:t>,</w:t>
      </w:r>
    </w:p>
    <w:p w14:paraId="03129A9C" w14:textId="77777777" w:rsidR="00087029" w:rsidRDefault="00E74E46" w:rsidP="007029C1">
      <w:pPr>
        <w:tabs>
          <w:tab w:val="left" w:pos="0"/>
        </w:tabs>
        <w:ind w:firstLine="567"/>
        <w:jc w:val="both"/>
        <w:rPr>
          <w:sz w:val="24"/>
          <w:szCs w:val="24"/>
        </w:rPr>
      </w:pPr>
      <w:r w:rsidRPr="00BB4CAE">
        <w:rPr>
          <w:sz w:val="24"/>
          <w:szCs w:val="24"/>
        </w:rPr>
        <w:t>-</w:t>
      </w:r>
      <w:r w:rsidR="00426028">
        <w:rPr>
          <w:sz w:val="24"/>
          <w:szCs w:val="24"/>
        </w:rPr>
        <w:tab/>
      </w:r>
      <w:r w:rsidRPr="00BB4CAE">
        <w:rPr>
          <w:sz w:val="24"/>
          <w:szCs w:val="24"/>
        </w:rPr>
        <w:t xml:space="preserve">отчет по операциям по счету депо. </w:t>
      </w:r>
    </w:p>
    <w:p w14:paraId="7BC208EB" w14:textId="77777777" w:rsidR="009A6964" w:rsidRDefault="007A3EC3" w:rsidP="007029C1">
      <w:pPr>
        <w:tabs>
          <w:tab w:val="left" w:pos="0"/>
        </w:tabs>
        <w:ind w:firstLine="567"/>
        <w:jc w:val="both"/>
        <w:rPr>
          <w:sz w:val="24"/>
          <w:szCs w:val="24"/>
        </w:rPr>
      </w:pPr>
      <w:r>
        <w:rPr>
          <w:sz w:val="24"/>
          <w:szCs w:val="24"/>
        </w:rPr>
        <w:t>3.2.12.</w:t>
      </w:r>
      <w:r w:rsidR="00426028">
        <w:rPr>
          <w:sz w:val="24"/>
          <w:szCs w:val="24"/>
        </w:rPr>
        <w:tab/>
      </w:r>
      <w:r>
        <w:rPr>
          <w:sz w:val="24"/>
          <w:szCs w:val="24"/>
        </w:rPr>
        <w:t>И</w:t>
      </w:r>
      <w:r w:rsidR="00087029">
        <w:rPr>
          <w:sz w:val="24"/>
          <w:szCs w:val="24"/>
        </w:rPr>
        <w:t>ные документы, позволяющие установить соответствие юридического лица требованиям, перечисленным в пункте 2.</w:t>
      </w:r>
      <w:r w:rsidR="006A5918">
        <w:rPr>
          <w:sz w:val="24"/>
          <w:szCs w:val="24"/>
        </w:rPr>
        <w:t>2</w:t>
      </w:r>
      <w:r w:rsidR="00087029">
        <w:rPr>
          <w:sz w:val="24"/>
          <w:szCs w:val="24"/>
        </w:rPr>
        <w:t xml:space="preserve">. настоящего Регламента. </w:t>
      </w:r>
    </w:p>
    <w:p w14:paraId="5DDD0CB1" w14:textId="77777777" w:rsidR="00A07E41" w:rsidRDefault="00A07E41" w:rsidP="007029C1">
      <w:pPr>
        <w:tabs>
          <w:tab w:val="left" w:pos="0"/>
        </w:tabs>
        <w:ind w:firstLine="567"/>
        <w:jc w:val="both"/>
        <w:rPr>
          <w:sz w:val="24"/>
          <w:szCs w:val="24"/>
        </w:rPr>
      </w:pPr>
      <w:r>
        <w:rPr>
          <w:sz w:val="24"/>
          <w:szCs w:val="24"/>
        </w:rPr>
        <w:t>Представленные копии документов, после сверки с оригиналами, заверяет своей подписью на каждой странице уполномоченный сотрудник  Управляющей компании.</w:t>
      </w:r>
    </w:p>
    <w:p w14:paraId="043CD3AC" w14:textId="77777777" w:rsidR="00087029" w:rsidRDefault="00B852C3" w:rsidP="007029C1">
      <w:pPr>
        <w:tabs>
          <w:tab w:val="left" w:pos="0"/>
        </w:tabs>
        <w:ind w:firstLine="567"/>
        <w:jc w:val="both"/>
        <w:rPr>
          <w:sz w:val="24"/>
          <w:szCs w:val="24"/>
        </w:rPr>
      </w:pPr>
      <w:r>
        <w:rPr>
          <w:sz w:val="24"/>
          <w:szCs w:val="24"/>
        </w:rPr>
        <w:t>3.3.</w:t>
      </w:r>
      <w:r w:rsidR="00426028">
        <w:rPr>
          <w:sz w:val="24"/>
          <w:szCs w:val="24"/>
        </w:rPr>
        <w:tab/>
      </w:r>
      <w:r>
        <w:rPr>
          <w:sz w:val="24"/>
          <w:szCs w:val="24"/>
        </w:rPr>
        <w:t xml:space="preserve">Заявление и соответствующие документы предоставляются в </w:t>
      </w:r>
      <w:r w:rsidR="007A3EC3">
        <w:rPr>
          <w:sz w:val="24"/>
          <w:szCs w:val="24"/>
        </w:rPr>
        <w:t>У</w:t>
      </w:r>
      <w:r>
        <w:rPr>
          <w:sz w:val="24"/>
          <w:szCs w:val="24"/>
        </w:rPr>
        <w:t xml:space="preserve">правляющую компанию </w:t>
      </w:r>
      <w:r w:rsidR="00A92E6A">
        <w:rPr>
          <w:sz w:val="24"/>
          <w:szCs w:val="24"/>
        </w:rPr>
        <w:t>на бумажном носителе.</w:t>
      </w:r>
    </w:p>
    <w:p w14:paraId="2C911A25" w14:textId="77777777" w:rsidR="00F71C7A" w:rsidRDefault="00F71C7A" w:rsidP="007029C1">
      <w:pPr>
        <w:tabs>
          <w:tab w:val="left" w:pos="0"/>
        </w:tabs>
        <w:ind w:firstLine="567"/>
        <w:jc w:val="both"/>
        <w:rPr>
          <w:sz w:val="24"/>
          <w:szCs w:val="24"/>
        </w:rPr>
      </w:pPr>
    </w:p>
    <w:p w14:paraId="55A4BACF" w14:textId="77777777" w:rsidR="009A6964" w:rsidRPr="00F71C7A" w:rsidRDefault="009A6964" w:rsidP="00F71C7A">
      <w:pPr>
        <w:pStyle w:val="1"/>
        <w:spacing w:before="0" w:after="0"/>
        <w:ind w:firstLine="567"/>
        <w:jc w:val="center"/>
        <w:rPr>
          <w:rFonts w:ascii="Times New Roman" w:hAnsi="Times New Roman"/>
          <w:sz w:val="24"/>
          <w:szCs w:val="24"/>
        </w:rPr>
      </w:pPr>
      <w:bookmarkStart w:id="19" w:name="_Toc235335431"/>
      <w:bookmarkStart w:id="20" w:name="_Toc423013347"/>
      <w:r w:rsidRPr="00F71C7A">
        <w:rPr>
          <w:rFonts w:ascii="Times New Roman" w:hAnsi="Times New Roman"/>
          <w:sz w:val="24"/>
          <w:szCs w:val="24"/>
          <w:lang w:val="en-US"/>
        </w:rPr>
        <w:lastRenderedPageBreak/>
        <w:t>IV</w:t>
      </w:r>
      <w:r w:rsidRPr="00F71C7A">
        <w:rPr>
          <w:rFonts w:ascii="Times New Roman" w:hAnsi="Times New Roman"/>
          <w:sz w:val="24"/>
          <w:szCs w:val="24"/>
        </w:rPr>
        <w:t xml:space="preserve">. Порядок проверки соответствия физического и (или) юридического лица требованиям, которым должно соответствовать </w:t>
      </w:r>
      <w:r w:rsidR="00F9101A" w:rsidRPr="00F71C7A">
        <w:rPr>
          <w:rFonts w:ascii="Times New Roman" w:hAnsi="Times New Roman"/>
          <w:sz w:val="24"/>
          <w:szCs w:val="24"/>
        </w:rPr>
        <w:t>такое лицо для</w:t>
      </w:r>
      <w:r w:rsidRPr="00F71C7A">
        <w:rPr>
          <w:rFonts w:ascii="Times New Roman" w:hAnsi="Times New Roman"/>
          <w:sz w:val="24"/>
          <w:szCs w:val="24"/>
        </w:rPr>
        <w:t xml:space="preserve"> признания его квалифицированным инвестором</w:t>
      </w:r>
      <w:bookmarkEnd w:id="19"/>
      <w:bookmarkEnd w:id="20"/>
    </w:p>
    <w:p w14:paraId="2B9F67F9" w14:textId="77777777" w:rsidR="00087029" w:rsidRDefault="00087029" w:rsidP="007029C1">
      <w:pPr>
        <w:tabs>
          <w:tab w:val="left" w:pos="0"/>
        </w:tabs>
        <w:ind w:firstLine="567"/>
        <w:jc w:val="both"/>
        <w:rPr>
          <w:sz w:val="24"/>
          <w:szCs w:val="24"/>
        </w:rPr>
      </w:pPr>
    </w:p>
    <w:p w14:paraId="1D648DF5" w14:textId="77777777" w:rsidR="00D65392" w:rsidRDefault="009A6964" w:rsidP="007029C1">
      <w:pPr>
        <w:tabs>
          <w:tab w:val="left" w:pos="0"/>
        </w:tabs>
        <w:ind w:firstLine="567"/>
        <w:jc w:val="both"/>
        <w:rPr>
          <w:sz w:val="24"/>
          <w:szCs w:val="24"/>
        </w:rPr>
      </w:pPr>
      <w:r>
        <w:rPr>
          <w:sz w:val="24"/>
          <w:szCs w:val="24"/>
        </w:rPr>
        <w:t>4.1.</w:t>
      </w:r>
      <w:r w:rsidR="00426028">
        <w:rPr>
          <w:sz w:val="24"/>
          <w:szCs w:val="24"/>
        </w:rPr>
        <w:tab/>
      </w:r>
      <w:r w:rsidR="00EB6D3E">
        <w:rPr>
          <w:sz w:val="24"/>
          <w:szCs w:val="24"/>
        </w:rPr>
        <w:t>Лицо, обращающееся с просьбой о признании его квалифицированным инвестором, представляет Управляющей компании заявлени</w:t>
      </w:r>
      <w:r w:rsidR="006A5918">
        <w:rPr>
          <w:sz w:val="24"/>
          <w:szCs w:val="24"/>
        </w:rPr>
        <w:t xml:space="preserve">е с просьбой о признании его квалифицированным инвестором </w:t>
      </w:r>
      <w:r w:rsidR="00EB6D3E">
        <w:rPr>
          <w:sz w:val="24"/>
          <w:szCs w:val="24"/>
        </w:rPr>
        <w:t>и документы, подтверждающие его соответствие требованиям, соблюдение которых необходимо для признания лица квалифицированным инвестором в соответс</w:t>
      </w:r>
      <w:r w:rsidR="00426028">
        <w:rPr>
          <w:sz w:val="24"/>
          <w:szCs w:val="24"/>
        </w:rPr>
        <w:t>твии с настоящим Регламентом.</w:t>
      </w:r>
    </w:p>
    <w:p w14:paraId="35A6A2F5" w14:textId="77777777" w:rsidR="00F477F0" w:rsidRDefault="00EB6D3E" w:rsidP="007029C1">
      <w:pPr>
        <w:tabs>
          <w:tab w:val="left" w:pos="0"/>
        </w:tabs>
        <w:ind w:firstLine="567"/>
        <w:jc w:val="both"/>
        <w:rPr>
          <w:sz w:val="24"/>
          <w:szCs w:val="24"/>
        </w:rPr>
      </w:pPr>
      <w:r>
        <w:rPr>
          <w:sz w:val="24"/>
          <w:szCs w:val="24"/>
        </w:rPr>
        <w:t>4.2.</w:t>
      </w:r>
      <w:r w:rsidR="003E024B">
        <w:rPr>
          <w:sz w:val="24"/>
          <w:szCs w:val="24"/>
        </w:rPr>
        <w:tab/>
      </w:r>
      <w:r>
        <w:rPr>
          <w:sz w:val="24"/>
          <w:szCs w:val="24"/>
        </w:rPr>
        <w:t xml:space="preserve">Заявление лица с просьбой о признании его квалифицированным инвестором должно </w:t>
      </w:r>
      <w:r w:rsidR="000929DB">
        <w:rPr>
          <w:sz w:val="24"/>
          <w:szCs w:val="24"/>
        </w:rPr>
        <w:t>быть заполнено в соответствии  с формами, установленными настоящим Регламентом</w:t>
      </w:r>
      <w:r w:rsidR="00AA1449">
        <w:rPr>
          <w:sz w:val="24"/>
          <w:szCs w:val="24"/>
        </w:rPr>
        <w:t>,</w:t>
      </w:r>
      <w:r w:rsidR="000929DB">
        <w:rPr>
          <w:sz w:val="24"/>
          <w:szCs w:val="24"/>
        </w:rPr>
        <w:t xml:space="preserve"> и </w:t>
      </w:r>
      <w:r w:rsidR="00F477F0">
        <w:rPr>
          <w:sz w:val="24"/>
          <w:szCs w:val="24"/>
        </w:rPr>
        <w:t xml:space="preserve">должно </w:t>
      </w:r>
      <w:r w:rsidR="000929DB">
        <w:rPr>
          <w:sz w:val="24"/>
          <w:szCs w:val="24"/>
        </w:rPr>
        <w:t>содержать</w:t>
      </w:r>
      <w:r w:rsidR="00F477F0">
        <w:rPr>
          <w:sz w:val="24"/>
          <w:szCs w:val="24"/>
        </w:rPr>
        <w:t>:</w:t>
      </w:r>
    </w:p>
    <w:p w14:paraId="54C65843" w14:textId="77777777" w:rsidR="00684DF4" w:rsidRDefault="00684DF4" w:rsidP="007029C1">
      <w:pPr>
        <w:autoSpaceDE w:val="0"/>
        <w:autoSpaceDN w:val="0"/>
        <w:adjustRightInd w:val="0"/>
        <w:ind w:firstLine="567"/>
        <w:jc w:val="both"/>
        <w:rPr>
          <w:sz w:val="24"/>
          <w:szCs w:val="24"/>
        </w:rPr>
      </w:pPr>
      <w:r>
        <w:rPr>
          <w:sz w:val="24"/>
          <w:szCs w:val="24"/>
        </w:rPr>
        <w:t>-</w:t>
      </w:r>
      <w:r w:rsidR="003E024B">
        <w:rPr>
          <w:sz w:val="24"/>
          <w:szCs w:val="24"/>
        </w:rPr>
        <w:tab/>
      </w:r>
      <w:r>
        <w:rPr>
          <w:sz w:val="24"/>
          <w:szCs w:val="24"/>
        </w:rPr>
        <w:t>перечень видов ценных бумаг, и (или) производных финансовых инструментов, и (или) перечень видов услуг, в отношении которых лицо обращается с просьбой быть признанным квалифицированным инвестором;</w:t>
      </w:r>
    </w:p>
    <w:p w14:paraId="5834D236" w14:textId="77777777" w:rsidR="00684DF4" w:rsidRDefault="00684DF4" w:rsidP="007029C1">
      <w:pPr>
        <w:autoSpaceDE w:val="0"/>
        <w:autoSpaceDN w:val="0"/>
        <w:adjustRightInd w:val="0"/>
        <w:ind w:firstLine="567"/>
        <w:jc w:val="both"/>
        <w:rPr>
          <w:sz w:val="24"/>
          <w:szCs w:val="24"/>
        </w:rPr>
      </w:pPr>
      <w:r>
        <w:rPr>
          <w:sz w:val="24"/>
          <w:szCs w:val="24"/>
        </w:rPr>
        <w:t>-</w:t>
      </w:r>
      <w:r w:rsidR="00852C51">
        <w:rPr>
          <w:sz w:val="24"/>
          <w:szCs w:val="24"/>
        </w:rPr>
        <w:tab/>
      </w:r>
      <w:r>
        <w:rPr>
          <w:sz w:val="24"/>
          <w:szCs w:val="24"/>
        </w:rPr>
        <w:t xml:space="preserve">указание на то, что заявитель осведомлен о повышенных рисках, связанных с финансовыми инструментами, об ограничениях, установленных законодательством Российской Федерации в отношении финансовых инструментов, предназначенных для квалифицированных инвесторов, и особенностях оказания услуг квалифицированным инвесторам, а в случае если заявитель - физическое лицо, также о том, что физическим лицам, являющимся владельцами ценных бумаг, предназначенных для квалифицированных инвесторов, в соответствии </w:t>
      </w:r>
      <w:r w:rsidRPr="00572F21">
        <w:rPr>
          <w:sz w:val="24"/>
          <w:szCs w:val="24"/>
        </w:rPr>
        <w:t xml:space="preserve">с </w:t>
      </w:r>
      <w:hyperlink r:id="rId17" w:history="1">
        <w:r w:rsidRPr="00572F21">
          <w:rPr>
            <w:sz w:val="24"/>
            <w:szCs w:val="24"/>
          </w:rPr>
          <w:t>пунктом 2 статьи 19</w:t>
        </w:r>
      </w:hyperlink>
      <w:r>
        <w:rPr>
          <w:sz w:val="24"/>
          <w:szCs w:val="24"/>
        </w:rPr>
        <w:t xml:space="preserve"> Федерального закона от </w:t>
      </w:r>
      <w:r w:rsidR="00852C51">
        <w:rPr>
          <w:sz w:val="24"/>
          <w:szCs w:val="24"/>
        </w:rPr>
        <w:t>0</w:t>
      </w:r>
      <w:r>
        <w:rPr>
          <w:sz w:val="24"/>
          <w:szCs w:val="24"/>
        </w:rPr>
        <w:t>5</w:t>
      </w:r>
      <w:r w:rsidR="00852C51">
        <w:rPr>
          <w:sz w:val="24"/>
          <w:szCs w:val="24"/>
        </w:rPr>
        <w:t>.03.</w:t>
      </w:r>
      <w:r>
        <w:rPr>
          <w:sz w:val="24"/>
          <w:szCs w:val="24"/>
        </w:rPr>
        <w:t xml:space="preserve">1999 года </w:t>
      </w:r>
      <w:r w:rsidR="00852C51">
        <w:rPr>
          <w:sz w:val="24"/>
          <w:szCs w:val="24"/>
        </w:rPr>
        <w:t>№</w:t>
      </w:r>
      <w:r>
        <w:rPr>
          <w:sz w:val="24"/>
          <w:szCs w:val="24"/>
        </w:rPr>
        <w:t>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14:paraId="7D715394" w14:textId="77777777" w:rsidR="00684DF4" w:rsidRDefault="00684DF4" w:rsidP="007029C1">
      <w:pPr>
        <w:autoSpaceDE w:val="0"/>
        <w:autoSpaceDN w:val="0"/>
        <w:adjustRightInd w:val="0"/>
        <w:ind w:firstLine="567"/>
        <w:jc w:val="both"/>
        <w:rPr>
          <w:sz w:val="24"/>
          <w:szCs w:val="24"/>
        </w:rPr>
      </w:pPr>
      <w:r>
        <w:rPr>
          <w:sz w:val="24"/>
          <w:szCs w:val="24"/>
        </w:rPr>
        <w:t>-</w:t>
      </w:r>
      <w:r w:rsidR="00852C51">
        <w:rPr>
          <w:sz w:val="24"/>
          <w:szCs w:val="24"/>
        </w:rPr>
        <w:tab/>
      </w:r>
      <w:r>
        <w:rPr>
          <w:sz w:val="24"/>
          <w:szCs w:val="24"/>
        </w:rPr>
        <w:t xml:space="preserve">указание на то, что заявитель в случае признания его квалифицированным инвестором обязуется уведомить </w:t>
      </w:r>
      <w:r w:rsidR="004046B0">
        <w:rPr>
          <w:sz w:val="24"/>
          <w:szCs w:val="24"/>
        </w:rPr>
        <w:t>Управляющую компанию</w:t>
      </w:r>
      <w:r>
        <w:rPr>
          <w:sz w:val="24"/>
          <w:szCs w:val="24"/>
        </w:rPr>
        <w:t>, о несоблюдении им требований, соответствие которым необходимо для признания лица квалифицированным инвестором (в случае, если заявитель - физическое лицо).</w:t>
      </w:r>
    </w:p>
    <w:p w14:paraId="7FA05F87" w14:textId="77777777" w:rsidR="00DE6319" w:rsidRDefault="00F9101A" w:rsidP="007029C1">
      <w:pPr>
        <w:tabs>
          <w:tab w:val="left" w:pos="0"/>
        </w:tabs>
        <w:ind w:firstLine="567"/>
        <w:jc w:val="both"/>
        <w:rPr>
          <w:sz w:val="24"/>
          <w:szCs w:val="24"/>
        </w:rPr>
      </w:pPr>
      <w:r>
        <w:rPr>
          <w:sz w:val="24"/>
          <w:szCs w:val="24"/>
        </w:rPr>
        <w:t>4.3.</w:t>
      </w:r>
      <w:r w:rsidR="00852C51">
        <w:rPr>
          <w:sz w:val="24"/>
          <w:szCs w:val="24"/>
        </w:rPr>
        <w:tab/>
      </w:r>
      <w:r>
        <w:rPr>
          <w:sz w:val="24"/>
          <w:szCs w:val="24"/>
        </w:rPr>
        <w:t>Управляющая компания в срок не позднее 10 (Десяти) рабочих дней со дня поступления в ее адрес заявления лица с просьбой о признании его квалифицированным инвестором осуществляет проверку представленных заявителем документов на предмет соблюдения требований, соответствие которым необходимо для признания лица квалифицированным инвестором. Управляющая компания вправе запросить у заявителя дополнительные документы, подтверждающие его соответствие требованиям, соблюдение которых необходимо для признания лица квалифицированным инвестором</w:t>
      </w:r>
      <w:r w:rsidRPr="00E74E46">
        <w:rPr>
          <w:sz w:val="24"/>
          <w:szCs w:val="24"/>
        </w:rPr>
        <w:t>.</w:t>
      </w:r>
      <w:r w:rsidR="00684DF4">
        <w:rPr>
          <w:sz w:val="24"/>
          <w:szCs w:val="24"/>
        </w:rPr>
        <w:t xml:space="preserve"> </w:t>
      </w:r>
      <w:r w:rsidR="00050071" w:rsidRPr="00E74E46">
        <w:rPr>
          <w:sz w:val="24"/>
          <w:szCs w:val="24"/>
        </w:rPr>
        <w:t>Запрос направляется заявителю путем направления заказного письма с отметкой о вручении либо путем вручения</w:t>
      </w:r>
      <w:r w:rsidR="004F5437" w:rsidRPr="004F5437">
        <w:rPr>
          <w:sz w:val="24"/>
          <w:szCs w:val="24"/>
        </w:rPr>
        <w:t xml:space="preserve"> </w:t>
      </w:r>
      <w:r w:rsidR="004F5437">
        <w:rPr>
          <w:sz w:val="24"/>
          <w:szCs w:val="24"/>
        </w:rPr>
        <w:t>заявителю или уполномоченному им лицу лично</w:t>
      </w:r>
      <w:r w:rsidR="00050071" w:rsidRPr="00E74E46">
        <w:rPr>
          <w:sz w:val="24"/>
          <w:szCs w:val="24"/>
        </w:rPr>
        <w:t xml:space="preserve"> по</w:t>
      </w:r>
      <w:r w:rsidR="00801B75" w:rsidRPr="00E74E46">
        <w:rPr>
          <w:sz w:val="24"/>
          <w:szCs w:val="24"/>
        </w:rPr>
        <w:t>д</w:t>
      </w:r>
      <w:r w:rsidR="00050071" w:rsidRPr="00E74E46">
        <w:rPr>
          <w:sz w:val="24"/>
          <w:szCs w:val="24"/>
        </w:rPr>
        <w:t xml:space="preserve"> роспись. </w:t>
      </w:r>
      <w:r w:rsidRPr="00E74E46">
        <w:rPr>
          <w:sz w:val="24"/>
          <w:szCs w:val="24"/>
        </w:rPr>
        <w:t xml:space="preserve">Срок </w:t>
      </w:r>
      <w:r w:rsidR="00EC0EBE" w:rsidRPr="00E74E46">
        <w:rPr>
          <w:sz w:val="24"/>
          <w:szCs w:val="24"/>
        </w:rPr>
        <w:t xml:space="preserve">рассмотрения заявления </w:t>
      </w:r>
      <w:r w:rsidR="00CA6114">
        <w:rPr>
          <w:sz w:val="24"/>
          <w:szCs w:val="24"/>
        </w:rPr>
        <w:t>приостанавливается со дня направления запроса до дня представления заявителем запрашиваемых документов</w:t>
      </w:r>
      <w:r w:rsidR="00EC0EBE" w:rsidRPr="00E74E46">
        <w:rPr>
          <w:sz w:val="24"/>
          <w:szCs w:val="24"/>
        </w:rPr>
        <w:t>.</w:t>
      </w:r>
    </w:p>
    <w:p w14:paraId="467DCD88" w14:textId="77777777" w:rsidR="00F71C7A" w:rsidRPr="005D383F" w:rsidRDefault="00F71C7A" w:rsidP="007029C1">
      <w:pPr>
        <w:tabs>
          <w:tab w:val="left" w:pos="0"/>
        </w:tabs>
        <w:ind w:firstLine="567"/>
        <w:jc w:val="both"/>
        <w:rPr>
          <w:sz w:val="24"/>
          <w:szCs w:val="24"/>
        </w:rPr>
      </w:pPr>
    </w:p>
    <w:p w14:paraId="6342AE40" w14:textId="77777777" w:rsidR="00EC0EBE" w:rsidRPr="00F71C7A" w:rsidRDefault="00EC0EBE" w:rsidP="00F71C7A">
      <w:pPr>
        <w:pStyle w:val="1"/>
        <w:spacing w:before="0" w:after="0"/>
        <w:ind w:firstLine="567"/>
        <w:jc w:val="center"/>
        <w:rPr>
          <w:rFonts w:ascii="Times New Roman" w:hAnsi="Times New Roman"/>
          <w:sz w:val="24"/>
          <w:szCs w:val="24"/>
        </w:rPr>
      </w:pPr>
      <w:bookmarkStart w:id="21" w:name="_Toc235335432"/>
      <w:bookmarkStart w:id="22" w:name="_Toc423013348"/>
      <w:bookmarkStart w:id="23" w:name="OLE_LINK1"/>
      <w:bookmarkStart w:id="24" w:name="OLE_LINK2"/>
      <w:r w:rsidRPr="00F71C7A">
        <w:rPr>
          <w:rFonts w:ascii="Times New Roman" w:hAnsi="Times New Roman"/>
          <w:sz w:val="24"/>
          <w:szCs w:val="24"/>
          <w:lang w:val="en-US"/>
        </w:rPr>
        <w:t>V</w:t>
      </w:r>
      <w:r w:rsidRPr="00F71C7A">
        <w:rPr>
          <w:rFonts w:ascii="Times New Roman" w:hAnsi="Times New Roman"/>
          <w:sz w:val="24"/>
          <w:szCs w:val="24"/>
        </w:rPr>
        <w:t>. Процедура подтверждения юридическим лицом - квалифицированным инвестором соответствия требованиям, необходимым для признания лица квалифицированным инвестором</w:t>
      </w:r>
      <w:bookmarkEnd w:id="21"/>
      <w:bookmarkEnd w:id="22"/>
    </w:p>
    <w:p w14:paraId="1023B0E8" w14:textId="77777777" w:rsidR="00801B75" w:rsidRPr="001B5B21" w:rsidRDefault="00801B75" w:rsidP="007029C1">
      <w:pPr>
        <w:ind w:firstLine="567"/>
        <w:rPr>
          <w:highlight w:val="yellow"/>
        </w:rPr>
      </w:pPr>
    </w:p>
    <w:bookmarkEnd w:id="23"/>
    <w:bookmarkEnd w:id="24"/>
    <w:p w14:paraId="44467E16" w14:textId="77777777" w:rsidR="00143EF5" w:rsidRPr="00127DE9" w:rsidRDefault="00EC0EBE" w:rsidP="007029C1">
      <w:pPr>
        <w:autoSpaceDE w:val="0"/>
        <w:autoSpaceDN w:val="0"/>
        <w:adjustRightInd w:val="0"/>
        <w:ind w:firstLine="567"/>
        <w:jc w:val="both"/>
        <w:rPr>
          <w:sz w:val="24"/>
          <w:szCs w:val="24"/>
        </w:rPr>
      </w:pPr>
      <w:r w:rsidRPr="00127DE9">
        <w:rPr>
          <w:sz w:val="24"/>
          <w:szCs w:val="24"/>
        </w:rPr>
        <w:t>5.1.</w:t>
      </w:r>
      <w:r w:rsidR="00852C51">
        <w:rPr>
          <w:sz w:val="24"/>
          <w:szCs w:val="24"/>
        </w:rPr>
        <w:tab/>
      </w:r>
      <w:r w:rsidR="00143EF5" w:rsidRPr="00127DE9">
        <w:rPr>
          <w:sz w:val="24"/>
          <w:szCs w:val="24"/>
        </w:rPr>
        <w:t>Управляющая компания осуществляет проверку соблюдения юридическим лицом требований, указанных в п. 2.</w:t>
      </w:r>
      <w:r w:rsidR="006A5918">
        <w:rPr>
          <w:sz w:val="24"/>
          <w:szCs w:val="24"/>
        </w:rPr>
        <w:t>2</w:t>
      </w:r>
      <w:r w:rsidR="00143EF5" w:rsidRPr="00127DE9">
        <w:rPr>
          <w:sz w:val="24"/>
          <w:szCs w:val="24"/>
        </w:rPr>
        <w:t>. настоящего Регламента  в порядке</w:t>
      </w:r>
      <w:r w:rsidR="00127DE9">
        <w:rPr>
          <w:sz w:val="24"/>
          <w:szCs w:val="24"/>
        </w:rPr>
        <w:t xml:space="preserve"> и сроки</w:t>
      </w:r>
      <w:r w:rsidR="004B753D" w:rsidRPr="00127DE9">
        <w:rPr>
          <w:sz w:val="24"/>
          <w:szCs w:val="24"/>
        </w:rPr>
        <w:t>, установленн</w:t>
      </w:r>
      <w:r w:rsidR="00127DE9">
        <w:rPr>
          <w:sz w:val="24"/>
          <w:szCs w:val="24"/>
        </w:rPr>
        <w:t>ые</w:t>
      </w:r>
      <w:r w:rsidR="004B753D" w:rsidRPr="00127DE9">
        <w:rPr>
          <w:sz w:val="24"/>
          <w:szCs w:val="24"/>
        </w:rPr>
        <w:t xml:space="preserve"> </w:t>
      </w:r>
      <w:r w:rsidR="00143EF5" w:rsidRPr="00127DE9">
        <w:rPr>
          <w:sz w:val="24"/>
          <w:szCs w:val="24"/>
        </w:rPr>
        <w:t>пункт</w:t>
      </w:r>
      <w:r w:rsidR="004B753D" w:rsidRPr="00127DE9">
        <w:rPr>
          <w:sz w:val="24"/>
          <w:szCs w:val="24"/>
        </w:rPr>
        <w:t>ом</w:t>
      </w:r>
      <w:r w:rsidR="00143EF5" w:rsidRPr="00127DE9">
        <w:rPr>
          <w:sz w:val="24"/>
          <w:szCs w:val="24"/>
        </w:rPr>
        <w:t xml:space="preserve"> 5.2.</w:t>
      </w:r>
      <w:r w:rsidR="004B753D" w:rsidRPr="00127DE9">
        <w:rPr>
          <w:sz w:val="24"/>
          <w:szCs w:val="24"/>
        </w:rPr>
        <w:t xml:space="preserve"> настоящего Регламента</w:t>
      </w:r>
      <w:r w:rsidR="00143EF5" w:rsidRPr="00127DE9">
        <w:rPr>
          <w:sz w:val="24"/>
          <w:szCs w:val="24"/>
        </w:rPr>
        <w:t xml:space="preserve">. </w:t>
      </w:r>
    </w:p>
    <w:p w14:paraId="5F5FE89C" w14:textId="77777777" w:rsidR="00143EF5" w:rsidRPr="00127DE9" w:rsidRDefault="00050071" w:rsidP="007029C1">
      <w:pPr>
        <w:autoSpaceDE w:val="0"/>
        <w:autoSpaceDN w:val="0"/>
        <w:adjustRightInd w:val="0"/>
        <w:ind w:firstLine="567"/>
        <w:jc w:val="both"/>
        <w:rPr>
          <w:sz w:val="24"/>
          <w:szCs w:val="24"/>
        </w:rPr>
      </w:pPr>
      <w:r w:rsidRPr="00127DE9">
        <w:rPr>
          <w:sz w:val="24"/>
          <w:szCs w:val="24"/>
        </w:rPr>
        <w:t>5.2.</w:t>
      </w:r>
      <w:r w:rsidR="00852C51">
        <w:rPr>
          <w:sz w:val="24"/>
          <w:szCs w:val="24"/>
        </w:rPr>
        <w:tab/>
      </w:r>
      <w:r w:rsidR="009420F4" w:rsidRPr="00127DE9">
        <w:rPr>
          <w:sz w:val="24"/>
          <w:szCs w:val="24"/>
        </w:rPr>
        <w:t>Юридическое л</w:t>
      </w:r>
      <w:r w:rsidR="00A30C35" w:rsidRPr="00127DE9">
        <w:rPr>
          <w:sz w:val="24"/>
          <w:szCs w:val="24"/>
        </w:rPr>
        <w:t>ицо, признанное квалифицированным инвестором</w:t>
      </w:r>
      <w:r w:rsidR="00545209" w:rsidRPr="00127DE9">
        <w:rPr>
          <w:sz w:val="24"/>
          <w:szCs w:val="24"/>
        </w:rPr>
        <w:t>,</w:t>
      </w:r>
      <w:r w:rsidR="00A30C35" w:rsidRPr="00127DE9">
        <w:rPr>
          <w:sz w:val="24"/>
          <w:szCs w:val="24"/>
        </w:rPr>
        <w:t xml:space="preserve"> обязано представ</w:t>
      </w:r>
      <w:r w:rsidR="00524CA9" w:rsidRPr="00127DE9">
        <w:rPr>
          <w:sz w:val="24"/>
          <w:szCs w:val="24"/>
        </w:rPr>
        <w:t>ля</w:t>
      </w:r>
      <w:r w:rsidR="00A30C35" w:rsidRPr="00127DE9">
        <w:rPr>
          <w:sz w:val="24"/>
          <w:szCs w:val="24"/>
        </w:rPr>
        <w:t xml:space="preserve">ть в Управляющую </w:t>
      </w:r>
      <w:r w:rsidR="00143EF5" w:rsidRPr="00127DE9">
        <w:rPr>
          <w:sz w:val="24"/>
          <w:szCs w:val="24"/>
        </w:rPr>
        <w:t>компани</w:t>
      </w:r>
      <w:r w:rsidR="00A30C35" w:rsidRPr="00127DE9">
        <w:rPr>
          <w:sz w:val="24"/>
          <w:szCs w:val="24"/>
        </w:rPr>
        <w:t>ю</w:t>
      </w:r>
      <w:r w:rsidR="00143EF5" w:rsidRPr="00127DE9">
        <w:rPr>
          <w:sz w:val="24"/>
          <w:szCs w:val="24"/>
        </w:rPr>
        <w:t xml:space="preserve"> </w:t>
      </w:r>
      <w:r w:rsidR="009420F4" w:rsidRPr="00127DE9">
        <w:rPr>
          <w:sz w:val="24"/>
          <w:szCs w:val="24"/>
        </w:rPr>
        <w:t xml:space="preserve">документы, подтверждающие </w:t>
      </w:r>
      <w:r w:rsidR="00143EF5" w:rsidRPr="00127DE9">
        <w:rPr>
          <w:sz w:val="24"/>
          <w:szCs w:val="24"/>
        </w:rPr>
        <w:t>соблюдени</w:t>
      </w:r>
      <w:r w:rsidR="009420F4" w:rsidRPr="00127DE9">
        <w:rPr>
          <w:sz w:val="24"/>
          <w:szCs w:val="24"/>
        </w:rPr>
        <w:t>е</w:t>
      </w:r>
      <w:r w:rsidR="00143EF5" w:rsidRPr="00127DE9">
        <w:rPr>
          <w:sz w:val="24"/>
          <w:szCs w:val="24"/>
        </w:rPr>
        <w:t xml:space="preserve"> </w:t>
      </w:r>
      <w:r w:rsidR="009420F4" w:rsidRPr="00127DE9">
        <w:rPr>
          <w:sz w:val="24"/>
          <w:szCs w:val="24"/>
        </w:rPr>
        <w:t>им</w:t>
      </w:r>
      <w:r w:rsidR="00143EF5" w:rsidRPr="00127DE9">
        <w:rPr>
          <w:sz w:val="24"/>
          <w:szCs w:val="24"/>
        </w:rPr>
        <w:t xml:space="preserve"> требований, установленных п. 2.</w:t>
      </w:r>
      <w:r w:rsidR="006A5918">
        <w:rPr>
          <w:sz w:val="24"/>
          <w:szCs w:val="24"/>
        </w:rPr>
        <w:t>2</w:t>
      </w:r>
      <w:r w:rsidR="00143EF5" w:rsidRPr="00127DE9">
        <w:rPr>
          <w:sz w:val="24"/>
          <w:szCs w:val="24"/>
        </w:rPr>
        <w:t>. настоящего Регламента</w:t>
      </w:r>
      <w:r w:rsidR="00127DE9">
        <w:rPr>
          <w:sz w:val="24"/>
          <w:szCs w:val="24"/>
        </w:rPr>
        <w:t xml:space="preserve"> в срок, установленный</w:t>
      </w:r>
      <w:r w:rsidR="00127DE9" w:rsidRPr="00127DE9">
        <w:rPr>
          <w:sz w:val="24"/>
          <w:szCs w:val="24"/>
        </w:rPr>
        <w:t xml:space="preserve"> Договором  между юридическим лицом и Управляющей компанией (далее – Договор)</w:t>
      </w:r>
      <w:r w:rsidR="00127DE9">
        <w:rPr>
          <w:sz w:val="24"/>
          <w:szCs w:val="24"/>
        </w:rPr>
        <w:t xml:space="preserve">, но </w:t>
      </w:r>
      <w:r w:rsidR="00127DE9" w:rsidRPr="00127DE9">
        <w:rPr>
          <w:sz w:val="24"/>
          <w:szCs w:val="24"/>
        </w:rPr>
        <w:t>не реже одного раза в год</w:t>
      </w:r>
      <w:r w:rsidR="00143EF5" w:rsidRPr="00127DE9">
        <w:rPr>
          <w:sz w:val="24"/>
          <w:szCs w:val="24"/>
        </w:rPr>
        <w:t xml:space="preserve">. </w:t>
      </w:r>
      <w:r w:rsidR="00545209" w:rsidRPr="00127DE9">
        <w:rPr>
          <w:sz w:val="24"/>
          <w:szCs w:val="24"/>
        </w:rPr>
        <w:t xml:space="preserve">Для целей настоящего раздела началом года является дата, следующая </w:t>
      </w:r>
      <w:r w:rsidR="004B753D" w:rsidRPr="00127DE9">
        <w:rPr>
          <w:sz w:val="24"/>
          <w:szCs w:val="24"/>
        </w:rPr>
        <w:t xml:space="preserve">за </w:t>
      </w:r>
      <w:r w:rsidR="00545209" w:rsidRPr="00127DE9">
        <w:rPr>
          <w:sz w:val="24"/>
          <w:szCs w:val="24"/>
        </w:rPr>
        <w:t>дн</w:t>
      </w:r>
      <w:r w:rsidR="004B753D" w:rsidRPr="00127DE9">
        <w:rPr>
          <w:sz w:val="24"/>
          <w:szCs w:val="24"/>
        </w:rPr>
        <w:t>ем</w:t>
      </w:r>
      <w:r w:rsidR="00545209" w:rsidRPr="00127DE9">
        <w:rPr>
          <w:sz w:val="24"/>
          <w:szCs w:val="24"/>
        </w:rPr>
        <w:t xml:space="preserve"> внесения в реестр записи о признании лица квалифицированным инвестором. </w:t>
      </w:r>
      <w:r w:rsidR="00804127">
        <w:rPr>
          <w:sz w:val="24"/>
          <w:szCs w:val="24"/>
        </w:rPr>
        <w:t>П</w:t>
      </w:r>
      <w:r w:rsidR="00AC6F0E" w:rsidRPr="00127DE9">
        <w:rPr>
          <w:sz w:val="24"/>
          <w:szCs w:val="24"/>
        </w:rPr>
        <w:t xml:space="preserve">редставление юридическим лицом документов, подтверждающих соблюдение им требований, </w:t>
      </w:r>
      <w:r w:rsidR="00AC6F0E" w:rsidRPr="00127DE9">
        <w:rPr>
          <w:sz w:val="24"/>
          <w:szCs w:val="24"/>
        </w:rPr>
        <w:lastRenderedPageBreak/>
        <w:t>установленных п.</w:t>
      </w:r>
      <w:r w:rsidR="00804127">
        <w:rPr>
          <w:sz w:val="24"/>
          <w:szCs w:val="24"/>
        </w:rPr>
        <w:t xml:space="preserve"> </w:t>
      </w:r>
      <w:r w:rsidR="00AC6F0E" w:rsidRPr="00127DE9">
        <w:rPr>
          <w:sz w:val="24"/>
          <w:szCs w:val="24"/>
        </w:rPr>
        <w:t>2.</w:t>
      </w:r>
      <w:r w:rsidR="00570B36">
        <w:rPr>
          <w:sz w:val="24"/>
          <w:szCs w:val="24"/>
        </w:rPr>
        <w:t>2</w:t>
      </w:r>
      <w:r w:rsidR="00AC6F0E" w:rsidRPr="00127DE9">
        <w:rPr>
          <w:sz w:val="24"/>
          <w:szCs w:val="24"/>
        </w:rPr>
        <w:t xml:space="preserve">. настоящего Регламента, осуществляется </w:t>
      </w:r>
      <w:r w:rsidR="00211522" w:rsidRPr="00127DE9">
        <w:rPr>
          <w:sz w:val="24"/>
          <w:szCs w:val="24"/>
        </w:rPr>
        <w:t>вне зависимости от даты внесения изменений о</w:t>
      </w:r>
      <w:r w:rsidR="00B94CEA" w:rsidRPr="00127DE9">
        <w:rPr>
          <w:sz w:val="24"/>
          <w:szCs w:val="24"/>
        </w:rPr>
        <w:t>б изменении видов услуг, ценных бумаг, осуществленного в порядке, установленном п</w:t>
      </w:r>
      <w:r w:rsidR="00804127">
        <w:rPr>
          <w:sz w:val="24"/>
          <w:szCs w:val="24"/>
        </w:rPr>
        <w:t>унктами</w:t>
      </w:r>
      <w:r w:rsidR="00B94CEA" w:rsidRPr="00127DE9">
        <w:rPr>
          <w:sz w:val="24"/>
          <w:szCs w:val="24"/>
        </w:rPr>
        <w:t xml:space="preserve"> 6.</w:t>
      </w:r>
      <w:r w:rsidR="00804127">
        <w:rPr>
          <w:sz w:val="24"/>
          <w:szCs w:val="24"/>
        </w:rPr>
        <w:t>7</w:t>
      </w:r>
      <w:r w:rsidR="00B94CEA" w:rsidRPr="00127DE9">
        <w:rPr>
          <w:sz w:val="24"/>
          <w:szCs w:val="24"/>
        </w:rPr>
        <w:t xml:space="preserve">. </w:t>
      </w:r>
      <w:r w:rsidR="00804127">
        <w:rPr>
          <w:sz w:val="24"/>
          <w:szCs w:val="24"/>
        </w:rPr>
        <w:t xml:space="preserve">- </w:t>
      </w:r>
      <w:r w:rsidR="00B94CEA" w:rsidRPr="00127DE9">
        <w:rPr>
          <w:sz w:val="24"/>
          <w:szCs w:val="24"/>
        </w:rPr>
        <w:t>6.</w:t>
      </w:r>
      <w:r w:rsidR="00804127">
        <w:rPr>
          <w:sz w:val="24"/>
          <w:szCs w:val="24"/>
        </w:rPr>
        <w:t>8 настоящего Регламента</w:t>
      </w:r>
      <w:r w:rsidR="00B94CEA" w:rsidRPr="00127DE9">
        <w:rPr>
          <w:sz w:val="24"/>
          <w:szCs w:val="24"/>
        </w:rPr>
        <w:t>.</w:t>
      </w:r>
      <w:r w:rsidR="00211522" w:rsidRPr="00127DE9">
        <w:rPr>
          <w:sz w:val="24"/>
          <w:szCs w:val="24"/>
        </w:rPr>
        <w:t xml:space="preserve"> </w:t>
      </w:r>
      <w:r w:rsidR="00AC6F0E" w:rsidRPr="00127DE9">
        <w:rPr>
          <w:sz w:val="24"/>
          <w:szCs w:val="24"/>
        </w:rPr>
        <w:t xml:space="preserve"> </w:t>
      </w:r>
    </w:p>
    <w:p w14:paraId="7D6B819C" w14:textId="77777777" w:rsidR="00050071" w:rsidRPr="00804127" w:rsidRDefault="00143EF5" w:rsidP="007029C1">
      <w:pPr>
        <w:autoSpaceDE w:val="0"/>
        <w:autoSpaceDN w:val="0"/>
        <w:adjustRightInd w:val="0"/>
        <w:ind w:firstLine="567"/>
        <w:jc w:val="both"/>
        <w:rPr>
          <w:sz w:val="24"/>
          <w:szCs w:val="24"/>
        </w:rPr>
      </w:pPr>
      <w:r w:rsidRPr="00804127">
        <w:rPr>
          <w:sz w:val="24"/>
          <w:szCs w:val="24"/>
        </w:rPr>
        <w:t>5.3.</w:t>
      </w:r>
      <w:r w:rsidR="00852C51">
        <w:rPr>
          <w:sz w:val="24"/>
          <w:szCs w:val="24"/>
        </w:rPr>
        <w:tab/>
      </w:r>
      <w:r w:rsidR="00374CF4" w:rsidRPr="00804127">
        <w:rPr>
          <w:sz w:val="24"/>
          <w:szCs w:val="24"/>
        </w:rPr>
        <w:t>В указанные в п. 5.2. сроки юридическое лицо предоставляет</w:t>
      </w:r>
      <w:r w:rsidR="00AC6F0E" w:rsidRPr="00804127">
        <w:rPr>
          <w:sz w:val="24"/>
          <w:szCs w:val="24"/>
        </w:rPr>
        <w:t xml:space="preserve"> в Управляющую компанию</w:t>
      </w:r>
      <w:r w:rsidR="005639DA" w:rsidRPr="00804127">
        <w:rPr>
          <w:sz w:val="24"/>
          <w:szCs w:val="24"/>
        </w:rPr>
        <w:t xml:space="preserve"> </w:t>
      </w:r>
      <w:r w:rsidR="00374CF4" w:rsidRPr="00804127">
        <w:rPr>
          <w:sz w:val="24"/>
          <w:szCs w:val="24"/>
        </w:rPr>
        <w:t xml:space="preserve">комплект документов, подтверждающих </w:t>
      </w:r>
      <w:r w:rsidR="00804127">
        <w:rPr>
          <w:sz w:val="24"/>
          <w:szCs w:val="24"/>
        </w:rPr>
        <w:t xml:space="preserve">его </w:t>
      </w:r>
      <w:r w:rsidR="00374CF4" w:rsidRPr="00804127">
        <w:rPr>
          <w:sz w:val="24"/>
          <w:szCs w:val="24"/>
        </w:rPr>
        <w:t>соответствие люб</w:t>
      </w:r>
      <w:r w:rsidR="00804127">
        <w:rPr>
          <w:sz w:val="24"/>
          <w:szCs w:val="24"/>
        </w:rPr>
        <w:t>ому</w:t>
      </w:r>
      <w:r w:rsidR="00374CF4" w:rsidRPr="00804127">
        <w:rPr>
          <w:sz w:val="24"/>
          <w:szCs w:val="24"/>
        </w:rPr>
        <w:t xml:space="preserve"> </w:t>
      </w:r>
      <w:r w:rsidR="00804127">
        <w:rPr>
          <w:sz w:val="24"/>
          <w:szCs w:val="24"/>
        </w:rPr>
        <w:t xml:space="preserve">из </w:t>
      </w:r>
      <w:r w:rsidR="00374CF4" w:rsidRPr="00804127">
        <w:rPr>
          <w:sz w:val="24"/>
          <w:szCs w:val="24"/>
        </w:rPr>
        <w:t>требовани</w:t>
      </w:r>
      <w:r w:rsidR="00804127">
        <w:rPr>
          <w:sz w:val="24"/>
          <w:szCs w:val="24"/>
        </w:rPr>
        <w:t>й</w:t>
      </w:r>
      <w:r w:rsidR="00374CF4" w:rsidRPr="00804127">
        <w:rPr>
          <w:sz w:val="24"/>
          <w:szCs w:val="24"/>
        </w:rPr>
        <w:t>, указанны</w:t>
      </w:r>
      <w:r w:rsidR="00804127">
        <w:rPr>
          <w:sz w:val="24"/>
          <w:szCs w:val="24"/>
        </w:rPr>
        <w:t>х</w:t>
      </w:r>
      <w:r w:rsidR="00374CF4" w:rsidRPr="00804127">
        <w:rPr>
          <w:sz w:val="24"/>
          <w:szCs w:val="24"/>
        </w:rPr>
        <w:t xml:space="preserve"> в п. 2.</w:t>
      </w:r>
      <w:r w:rsidR="00570B36">
        <w:rPr>
          <w:sz w:val="24"/>
          <w:szCs w:val="24"/>
        </w:rPr>
        <w:t>2</w:t>
      </w:r>
      <w:r w:rsidR="00374CF4" w:rsidRPr="00804127">
        <w:rPr>
          <w:sz w:val="24"/>
          <w:szCs w:val="24"/>
        </w:rPr>
        <w:t>. настоящего Регламента</w:t>
      </w:r>
      <w:r w:rsidR="005639DA" w:rsidRPr="00804127">
        <w:rPr>
          <w:sz w:val="24"/>
          <w:szCs w:val="24"/>
        </w:rPr>
        <w:t>:</w:t>
      </w:r>
    </w:p>
    <w:p w14:paraId="20582ED1" w14:textId="77777777" w:rsidR="005639DA" w:rsidRPr="001B319A" w:rsidRDefault="005639DA" w:rsidP="007029C1">
      <w:pPr>
        <w:autoSpaceDE w:val="0"/>
        <w:autoSpaceDN w:val="0"/>
        <w:adjustRightInd w:val="0"/>
        <w:ind w:firstLine="567"/>
        <w:jc w:val="both"/>
        <w:rPr>
          <w:sz w:val="24"/>
          <w:szCs w:val="24"/>
        </w:rPr>
      </w:pPr>
      <w:r w:rsidRPr="001B319A">
        <w:rPr>
          <w:sz w:val="24"/>
          <w:szCs w:val="24"/>
        </w:rPr>
        <w:t>-</w:t>
      </w:r>
      <w:r w:rsidR="00852C51">
        <w:rPr>
          <w:sz w:val="24"/>
          <w:szCs w:val="24"/>
        </w:rPr>
        <w:tab/>
      </w:r>
      <w:r w:rsidRPr="001B319A">
        <w:rPr>
          <w:sz w:val="24"/>
          <w:szCs w:val="24"/>
        </w:rPr>
        <w:t>документы, указанные в п</w:t>
      </w:r>
      <w:r w:rsidR="00653BA2">
        <w:rPr>
          <w:sz w:val="24"/>
          <w:szCs w:val="24"/>
        </w:rPr>
        <w:t xml:space="preserve">унктах </w:t>
      </w:r>
      <w:r w:rsidRPr="001B319A">
        <w:rPr>
          <w:sz w:val="24"/>
          <w:szCs w:val="24"/>
        </w:rPr>
        <w:t>3.2.</w:t>
      </w:r>
      <w:r w:rsidR="00653BA2">
        <w:rPr>
          <w:sz w:val="24"/>
          <w:szCs w:val="24"/>
        </w:rPr>
        <w:t>10</w:t>
      </w:r>
      <w:r w:rsidRPr="001B319A">
        <w:rPr>
          <w:sz w:val="24"/>
          <w:szCs w:val="24"/>
        </w:rPr>
        <w:t>., 3.2.</w:t>
      </w:r>
      <w:r w:rsidR="00653BA2">
        <w:rPr>
          <w:sz w:val="24"/>
          <w:szCs w:val="24"/>
        </w:rPr>
        <w:t>11</w:t>
      </w:r>
      <w:r w:rsidR="00B46FBF" w:rsidRPr="001B319A">
        <w:rPr>
          <w:sz w:val="24"/>
          <w:szCs w:val="24"/>
        </w:rPr>
        <w:t>.</w:t>
      </w:r>
      <w:r w:rsidRPr="001B319A">
        <w:rPr>
          <w:sz w:val="24"/>
          <w:szCs w:val="24"/>
        </w:rPr>
        <w:t>, 3.2.1</w:t>
      </w:r>
      <w:r w:rsidR="00653BA2">
        <w:rPr>
          <w:sz w:val="24"/>
          <w:szCs w:val="24"/>
        </w:rPr>
        <w:t>2</w:t>
      </w:r>
      <w:r w:rsidR="004046B0">
        <w:rPr>
          <w:sz w:val="24"/>
          <w:szCs w:val="24"/>
        </w:rPr>
        <w:t>.</w:t>
      </w:r>
      <w:r w:rsidRPr="001B319A">
        <w:rPr>
          <w:sz w:val="24"/>
          <w:szCs w:val="24"/>
        </w:rPr>
        <w:t xml:space="preserve"> настоящего Регламента;</w:t>
      </w:r>
    </w:p>
    <w:p w14:paraId="7208C630" w14:textId="77777777" w:rsidR="005639DA" w:rsidRDefault="005639DA" w:rsidP="007029C1">
      <w:pPr>
        <w:autoSpaceDE w:val="0"/>
        <w:autoSpaceDN w:val="0"/>
        <w:adjustRightInd w:val="0"/>
        <w:ind w:firstLine="567"/>
        <w:jc w:val="both"/>
        <w:rPr>
          <w:sz w:val="24"/>
          <w:szCs w:val="24"/>
        </w:rPr>
      </w:pPr>
      <w:r w:rsidRPr="00653BA2">
        <w:rPr>
          <w:sz w:val="24"/>
          <w:szCs w:val="24"/>
        </w:rPr>
        <w:t>-</w:t>
      </w:r>
      <w:r w:rsidR="00852C51">
        <w:rPr>
          <w:sz w:val="24"/>
          <w:szCs w:val="24"/>
        </w:rPr>
        <w:tab/>
      </w:r>
      <w:r w:rsidR="00653BA2" w:rsidRPr="00653BA2">
        <w:rPr>
          <w:sz w:val="24"/>
          <w:szCs w:val="24"/>
        </w:rPr>
        <w:t>документы, указанные в пунктах  3.2.3</w:t>
      </w:r>
      <w:r w:rsidR="004046B0">
        <w:rPr>
          <w:sz w:val="24"/>
          <w:szCs w:val="24"/>
        </w:rPr>
        <w:t>.</w:t>
      </w:r>
      <w:r w:rsidR="00653BA2" w:rsidRPr="00653BA2">
        <w:rPr>
          <w:sz w:val="24"/>
          <w:szCs w:val="24"/>
        </w:rPr>
        <w:t xml:space="preserve"> – 3.2.9</w:t>
      </w:r>
      <w:r w:rsidR="004046B0">
        <w:rPr>
          <w:sz w:val="24"/>
          <w:szCs w:val="24"/>
        </w:rPr>
        <w:t>.</w:t>
      </w:r>
      <w:r w:rsidR="00653BA2" w:rsidRPr="00653BA2">
        <w:rPr>
          <w:sz w:val="24"/>
          <w:szCs w:val="24"/>
        </w:rPr>
        <w:t xml:space="preserve"> в случае внесения </w:t>
      </w:r>
      <w:r w:rsidR="00653BA2">
        <w:rPr>
          <w:sz w:val="24"/>
          <w:szCs w:val="24"/>
        </w:rPr>
        <w:t xml:space="preserve">в них </w:t>
      </w:r>
      <w:r w:rsidR="00653BA2" w:rsidRPr="00653BA2">
        <w:rPr>
          <w:sz w:val="24"/>
          <w:szCs w:val="24"/>
        </w:rPr>
        <w:t>изменений либо получения указанных документов.</w:t>
      </w:r>
    </w:p>
    <w:p w14:paraId="55A81D77" w14:textId="77777777" w:rsidR="003216D2" w:rsidRPr="001B5B21" w:rsidRDefault="003216D2" w:rsidP="007029C1">
      <w:pPr>
        <w:autoSpaceDE w:val="0"/>
        <w:autoSpaceDN w:val="0"/>
        <w:adjustRightInd w:val="0"/>
        <w:ind w:firstLine="567"/>
        <w:jc w:val="both"/>
        <w:rPr>
          <w:sz w:val="24"/>
          <w:szCs w:val="24"/>
          <w:highlight w:val="yellow"/>
        </w:rPr>
      </w:pPr>
    </w:p>
    <w:p w14:paraId="2D7F4C27" w14:textId="77777777" w:rsidR="007F0C2D" w:rsidRPr="003216D2" w:rsidRDefault="007F0C2D" w:rsidP="003216D2">
      <w:pPr>
        <w:pStyle w:val="1"/>
        <w:spacing w:before="0" w:after="0"/>
        <w:ind w:firstLine="567"/>
        <w:jc w:val="center"/>
        <w:rPr>
          <w:rFonts w:ascii="Times New Roman" w:hAnsi="Times New Roman"/>
          <w:sz w:val="24"/>
          <w:szCs w:val="24"/>
        </w:rPr>
      </w:pPr>
      <w:bookmarkStart w:id="25" w:name="_Toc235335433"/>
      <w:bookmarkStart w:id="26" w:name="_Toc423013349"/>
      <w:r w:rsidRPr="003216D2">
        <w:rPr>
          <w:rFonts w:ascii="Times New Roman" w:hAnsi="Times New Roman"/>
          <w:sz w:val="24"/>
          <w:szCs w:val="24"/>
          <w:lang w:val="en-US"/>
        </w:rPr>
        <w:t>VI</w:t>
      </w:r>
      <w:r w:rsidRPr="003216D2">
        <w:rPr>
          <w:rFonts w:ascii="Times New Roman" w:hAnsi="Times New Roman"/>
          <w:sz w:val="24"/>
          <w:szCs w:val="24"/>
        </w:rPr>
        <w:t>. Порядок и сроки принятия решения о признании или об отказе в признании лиц</w:t>
      </w:r>
      <w:r w:rsidR="00814277" w:rsidRPr="003216D2">
        <w:rPr>
          <w:rFonts w:ascii="Times New Roman" w:hAnsi="Times New Roman"/>
          <w:sz w:val="24"/>
          <w:szCs w:val="24"/>
        </w:rPr>
        <w:t xml:space="preserve">а квалифицированным инвестором, </w:t>
      </w:r>
      <w:r w:rsidRPr="003216D2">
        <w:rPr>
          <w:rFonts w:ascii="Times New Roman" w:hAnsi="Times New Roman"/>
          <w:sz w:val="24"/>
          <w:szCs w:val="24"/>
        </w:rPr>
        <w:t>а также порядок уведомления указанного лица о принятом решении</w:t>
      </w:r>
      <w:bookmarkEnd w:id="25"/>
      <w:bookmarkEnd w:id="26"/>
    </w:p>
    <w:p w14:paraId="0799398E" w14:textId="77777777" w:rsidR="00391505" w:rsidRPr="00391505" w:rsidRDefault="00391505" w:rsidP="007029C1">
      <w:pPr>
        <w:ind w:firstLine="567"/>
      </w:pPr>
    </w:p>
    <w:p w14:paraId="1C41B7B5" w14:textId="77777777" w:rsidR="005C02D6" w:rsidRDefault="007F0C2D" w:rsidP="007029C1">
      <w:pPr>
        <w:ind w:firstLine="567"/>
        <w:jc w:val="both"/>
        <w:rPr>
          <w:sz w:val="24"/>
          <w:szCs w:val="24"/>
        </w:rPr>
      </w:pPr>
      <w:r w:rsidRPr="007F0C2D">
        <w:rPr>
          <w:sz w:val="24"/>
          <w:szCs w:val="24"/>
        </w:rPr>
        <w:t>6</w:t>
      </w:r>
      <w:r w:rsidR="00620391">
        <w:rPr>
          <w:sz w:val="24"/>
          <w:szCs w:val="24"/>
        </w:rPr>
        <w:t>.1.</w:t>
      </w:r>
      <w:r w:rsidR="00852C51">
        <w:rPr>
          <w:sz w:val="24"/>
          <w:szCs w:val="24"/>
        </w:rPr>
        <w:tab/>
      </w:r>
      <w:r w:rsidR="005C02D6">
        <w:rPr>
          <w:sz w:val="24"/>
          <w:szCs w:val="24"/>
        </w:rPr>
        <w:t xml:space="preserve">Решение о признании или об отказе в признании лица квалифицированным инвестором принимается </w:t>
      </w:r>
      <w:r w:rsidR="00A93A8B" w:rsidRPr="00721658">
        <w:rPr>
          <w:sz w:val="24"/>
          <w:szCs w:val="24"/>
        </w:rPr>
        <w:t xml:space="preserve">уполномоченным представителем </w:t>
      </w:r>
      <w:r w:rsidR="00A93A8B">
        <w:rPr>
          <w:sz w:val="24"/>
          <w:szCs w:val="24"/>
        </w:rPr>
        <w:t>Управляющей компании</w:t>
      </w:r>
      <w:r w:rsidR="00A93A8B" w:rsidRPr="00721658">
        <w:rPr>
          <w:sz w:val="24"/>
          <w:szCs w:val="24"/>
        </w:rPr>
        <w:t>, имеющим право действовать от имени юридического лица без доверенности</w:t>
      </w:r>
      <w:r w:rsidR="00A93A8B">
        <w:rPr>
          <w:sz w:val="24"/>
          <w:szCs w:val="24"/>
        </w:rPr>
        <w:t>,</w:t>
      </w:r>
      <w:r w:rsidR="0026087B">
        <w:rPr>
          <w:sz w:val="24"/>
          <w:szCs w:val="24"/>
        </w:rPr>
        <w:t xml:space="preserve"> или на основании доверенности,</w:t>
      </w:r>
      <w:r w:rsidR="00A93A8B" w:rsidDel="00A93A8B">
        <w:rPr>
          <w:sz w:val="24"/>
          <w:szCs w:val="24"/>
        </w:rPr>
        <w:t xml:space="preserve"> </w:t>
      </w:r>
      <w:r w:rsidR="005C02D6">
        <w:rPr>
          <w:sz w:val="24"/>
          <w:szCs w:val="24"/>
        </w:rPr>
        <w:t>после проверки соответствия лица, подавшего заявление, требованиям, которым должно соответствовать такое лицо для признания его квалифицированным инвестором</w:t>
      </w:r>
      <w:r w:rsidR="00B520FC">
        <w:rPr>
          <w:sz w:val="24"/>
          <w:szCs w:val="24"/>
        </w:rPr>
        <w:t>, но не позднее 10 (Десяти) рабочих дней после дня п</w:t>
      </w:r>
      <w:r w:rsidR="00695BE6">
        <w:rPr>
          <w:sz w:val="24"/>
          <w:szCs w:val="24"/>
        </w:rPr>
        <w:t>оступления в ее адрес заявления</w:t>
      </w:r>
      <w:r w:rsidR="00B520FC">
        <w:rPr>
          <w:sz w:val="24"/>
          <w:szCs w:val="24"/>
        </w:rPr>
        <w:t>.</w:t>
      </w:r>
      <w:r w:rsidR="00B74138">
        <w:rPr>
          <w:sz w:val="24"/>
          <w:szCs w:val="24"/>
        </w:rPr>
        <w:t xml:space="preserve"> </w:t>
      </w:r>
      <w:r w:rsidR="00AC5424">
        <w:rPr>
          <w:sz w:val="24"/>
          <w:szCs w:val="24"/>
        </w:rPr>
        <w:t>Решение о признании или об отказе в признании лица квалифицированным инвестором составляется по форме согласно Приложению №3 к настоящему Регламенту.</w:t>
      </w:r>
    </w:p>
    <w:p w14:paraId="20315A4C" w14:textId="77777777" w:rsidR="00A93A8B" w:rsidRDefault="00A93A8B" w:rsidP="007029C1">
      <w:pPr>
        <w:ind w:firstLine="567"/>
        <w:jc w:val="both"/>
        <w:rPr>
          <w:sz w:val="24"/>
          <w:szCs w:val="24"/>
        </w:rPr>
      </w:pPr>
      <w:r>
        <w:rPr>
          <w:sz w:val="24"/>
          <w:szCs w:val="24"/>
        </w:rPr>
        <w:t>6.2.</w:t>
      </w:r>
      <w:r w:rsidR="00852C51">
        <w:rPr>
          <w:sz w:val="24"/>
          <w:szCs w:val="24"/>
        </w:rPr>
        <w:tab/>
      </w:r>
      <w:r>
        <w:rPr>
          <w:sz w:val="24"/>
          <w:szCs w:val="24"/>
        </w:rPr>
        <w:t>Решение о признании лица квалифицированным инвестором должно содержать указание, в отношении каких видов ценных бумаг и (или) производных финансовых инструментов, и (или) видов услуг данное лицо признано квалифицированным инвестором.</w:t>
      </w:r>
    </w:p>
    <w:p w14:paraId="2061CA49" w14:textId="77777777" w:rsidR="00FF1DAD" w:rsidRPr="00BB4CAE" w:rsidRDefault="0023673A" w:rsidP="007029C1">
      <w:pPr>
        <w:autoSpaceDE w:val="0"/>
        <w:autoSpaceDN w:val="0"/>
        <w:adjustRightInd w:val="0"/>
        <w:ind w:firstLine="567"/>
        <w:jc w:val="both"/>
        <w:rPr>
          <w:sz w:val="24"/>
          <w:szCs w:val="24"/>
        </w:rPr>
      </w:pPr>
      <w:bookmarkStart w:id="27" w:name="sub_35"/>
      <w:r w:rsidRPr="00801B75">
        <w:rPr>
          <w:sz w:val="24"/>
          <w:szCs w:val="24"/>
        </w:rPr>
        <w:t>6.</w:t>
      </w:r>
      <w:r w:rsidR="00130495">
        <w:rPr>
          <w:sz w:val="24"/>
          <w:szCs w:val="24"/>
        </w:rPr>
        <w:t>3</w:t>
      </w:r>
      <w:r w:rsidRPr="00801B75">
        <w:rPr>
          <w:sz w:val="24"/>
          <w:szCs w:val="24"/>
        </w:rPr>
        <w:t>.</w:t>
      </w:r>
      <w:r w:rsidR="00852C51">
        <w:rPr>
          <w:sz w:val="24"/>
          <w:szCs w:val="24"/>
        </w:rPr>
        <w:tab/>
      </w:r>
      <w:r w:rsidRPr="00BB4CAE">
        <w:rPr>
          <w:sz w:val="24"/>
          <w:szCs w:val="24"/>
        </w:rPr>
        <w:t>Управляющая к</w:t>
      </w:r>
      <w:r w:rsidR="005C02D6" w:rsidRPr="00BB4CAE">
        <w:rPr>
          <w:sz w:val="24"/>
          <w:szCs w:val="24"/>
        </w:rPr>
        <w:t xml:space="preserve">омпания вправе отказать в признании заявителя квалифицированным инвестором. </w:t>
      </w:r>
      <w:bookmarkStart w:id="28" w:name="sub_36"/>
      <w:bookmarkEnd w:id="27"/>
      <w:r w:rsidR="00B46FBF" w:rsidRPr="00BB4CAE">
        <w:rPr>
          <w:sz w:val="24"/>
          <w:szCs w:val="24"/>
        </w:rPr>
        <w:t xml:space="preserve">Отказ в признании лица квалифицированным инвестором не лишает лицо права подать документы </w:t>
      </w:r>
      <w:r w:rsidR="00FF1DAD" w:rsidRPr="00BB4CAE">
        <w:rPr>
          <w:sz w:val="24"/>
          <w:szCs w:val="24"/>
        </w:rPr>
        <w:t xml:space="preserve">для признания его квалифицированным инвестором </w:t>
      </w:r>
      <w:r w:rsidR="00B46FBF" w:rsidRPr="00BB4CAE">
        <w:rPr>
          <w:sz w:val="24"/>
          <w:szCs w:val="24"/>
        </w:rPr>
        <w:t>повторно.</w:t>
      </w:r>
      <w:r w:rsidR="00FF1DAD" w:rsidRPr="00BB4CAE">
        <w:rPr>
          <w:sz w:val="24"/>
          <w:szCs w:val="24"/>
        </w:rPr>
        <w:t xml:space="preserve"> </w:t>
      </w:r>
    </w:p>
    <w:p w14:paraId="629A2098" w14:textId="77777777" w:rsidR="00F076A5" w:rsidRDefault="00FF1DAD" w:rsidP="007029C1">
      <w:pPr>
        <w:autoSpaceDE w:val="0"/>
        <w:autoSpaceDN w:val="0"/>
        <w:adjustRightInd w:val="0"/>
        <w:ind w:firstLine="567"/>
        <w:jc w:val="both"/>
        <w:rPr>
          <w:sz w:val="24"/>
          <w:szCs w:val="24"/>
        </w:rPr>
      </w:pPr>
      <w:r w:rsidRPr="00BB4CAE">
        <w:rPr>
          <w:sz w:val="24"/>
          <w:szCs w:val="24"/>
        </w:rPr>
        <w:t>При этом в случае отказа в признании лица квалифицированным инвестором по причине предоставления неполного комплекта документов, лицо имеет право при повторной подаче предоставить только недостающие документы.</w:t>
      </w:r>
      <w:r>
        <w:rPr>
          <w:sz w:val="24"/>
          <w:szCs w:val="24"/>
        </w:rPr>
        <w:t xml:space="preserve"> </w:t>
      </w:r>
    </w:p>
    <w:p w14:paraId="4DE14B66" w14:textId="77777777" w:rsidR="006B209F" w:rsidRDefault="0023673A" w:rsidP="007029C1">
      <w:pPr>
        <w:autoSpaceDE w:val="0"/>
        <w:autoSpaceDN w:val="0"/>
        <w:adjustRightInd w:val="0"/>
        <w:ind w:firstLine="567"/>
        <w:jc w:val="both"/>
        <w:rPr>
          <w:sz w:val="24"/>
          <w:szCs w:val="24"/>
        </w:rPr>
      </w:pPr>
      <w:r w:rsidRPr="00801B75">
        <w:rPr>
          <w:sz w:val="24"/>
          <w:szCs w:val="24"/>
        </w:rPr>
        <w:t>6.</w:t>
      </w:r>
      <w:r w:rsidR="00130495">
        <w:rPr>
          <w:sz w:val="24"/>
          <w:szCs w:val="24"/>
        </w:rPr>
        <w:t>4</w:t>
      </w:r>
      <w:r w:rsidRPr="00801B75">
        <w:rPr>
          <w:sz w:val="24"/>
          <w:szCs w:val="24"/>
        </w:rPr>
        <w:t>.</w:t>
      </w:r>
      <w:r w:rsidR="00852C51">
        <w:rPr>
          <w:sz w:val="24"/>
          <w:szCs w:val="24"/>
        </w:rPr>
        <w:tab/>
      </w:r>
      <w:r w:rsidR="00FA44B3">
        <w:rPr>
          <w:sz w:val="24"/>
          <w:szCs w:val="24"/>
        </w:rPr>
        <w:t>Управляющая к</w:t>
      </w:r>
      <w:r w:rsidR="00FA44B3" w:rsidRPr="00801B75">
        <w:rPr>
          <w:sz w:val="24"/>
          <w:szCs w:val="24"/>
        </w:rPr>
        <w:t xml:space="preserve">омпания </w:t>
      </w:r>
      <w:r w:rsidR="006B209F" w:rsidRPr="00801B75">
        <w:rPr>
          <w:sz w:val="24"/>
          <w:szCs w:val="24"/>
        </w:rPr>
        <w:t>в течение 5 (Пяти) рабочих дней с д</w:t>
      </w:r>
      <w:r w:rsidR="006B209F">
        <w:rPr>
          <w:sz w:val="24"/>
          <w:szCs w:val="24"/>
        </w:rPr>
        <w:t>аты</w:t>
      </w:r>
      <w:r w:rsidR="006B209F" w:rsidRPr="00801B75">
        <w:rPr>
          <w:sz w:val="24"/>
          <w:szCs w:val="24"/>
        </w:rPr>
        <w:t xml:space="preserve"> принятия </w:t>
      </w:r>
      <w:r w:rsidR="004046B0">
        <w:rPr>
          <w:sz w:val="24"/>
          <w:szCs w:val="24"/>
        </w:rPr>
        <w:t xml:space="preserve">решения о признании заявителя квалифицированным инвестором/ об отказе в признании заявителя квалифицированным инвестором </w:t>
      </w:r>
      <w:r w:rsidR="00FA44B3" w:rsidRPr="00801B75">
        <w:rPr>
          <w:sz w:val="24"/>
          <w:szCs w:val="24"/>
        </w:rPr>
        <w:t xml:space="preserve">направляет </w:t>
      </w:r>
      <w:r w:rsidR="00FA44B3">
        <w:rPr>
          <w:sz w:val="24"/>
          <w:szCs w:val="24"/>
        </w:rPr>
        <w:t xml:space="preserve">заявителю </w:t>
      </w:r>
      <w:r w:rsidR="00FA44B3" w:rsidRPr="00801B75">
        <w:rPr>
          <w:sz w:val="24"/>
          <w:szCs w:val="24"/>
        </w:rPr>
        <w:t>уведомление</w:t>
      </w:r>
      <w:r w:rsidR="006B209F">
        <w:rPr>
          <w:sz w:val="24"/>
          <w:szCs w:val="24"/>
        </w:rPr>
        <w:t>,</w:t>
      </w:r>
      <w:r w:rsidR="00FA44B3" w:rsidRPr="00801B75">
        <w:rPr>
          <w:sz w:val="24"/>
          <w:szCs w:val="24"/>
        </w:rPr>
        <w:t xml:space="preserve"> составл</w:t>
      </w:r>
      <w:r w:rsidR="006B209F">
        <w:rPr>
          <w:sz w:val="24"/>
          <w:szCs w:val="24"/>
        </w:rPr>
        <w:t>енное</w:t>
      </w:r>
      <w:r w:rsidR="00FA44B3" w:rsidRPr="00801B75">
        <w:rPr>
          <w:sz w:val="24"/>
          <w:szCs w:val="24"/>
        </w:rPr>
        <w:t xml:space="preserve"> по форме </w:t>
      </w:r>
      <w:r w:rsidR="00FA44B3" w:rsidRPr="002B4C44">
        <w:rPr>
          <w:sz w:val="24"/>
          <w:szCs w:val="24"/>
        </w:rPr>
        <w:t>Приложения</w:t>
      </w:r>
      <w:r w:rsidR="00852C51">
        <w:rPr>
          <w:sz w:val="24"/>
          <w:szCs w:val="24"/>
        </w:rPr>
        <w:t xml:space="preserve"> №</w:t>
      </w:r>
      <w:r w:rsidR="00AC5424">
        <w:rPr>
          <w:sz w:val="24"/>
          <w:szCs w:val="24"/>
        </w:rPr>
        <w:t>5</w:t>
      </w:r>
      <w:r w:rsidR="006A58F6">
        <w:rPr>
          <w:sz w:val="24"/>
          <w:szCs w:val="24"/>
        </w:rPr>
        <w:t xml:space="preserve"> и </w:t>
      </w:r>
      <w:r w:rsidR="006B209F">
        <w:rPr>
          <w:sz w:val="24"/>
          <w:szCs w:val="24"/>
        </w:rPr>
        <w:t>содержащее в зависимости от принятого решения следующие сведения:</w:t>
      </w:r>
    </w:p>
    <w:p w14:paraId="57165C46" w14:textId="77777777" w:rsidR="006B209F" w:rsidRDefault="006B209F" w:rsidP="007029C1">
      <w:pPr>
        <w:autoSpaceDE w:val="0"/>
        <w:autoSpaceDN w:val="0"/>
        <w:adjustRightInd w:val="0"/>
        <w:ind w:firstLine="567"/>
        <w:jc w:val="both"/>
        <w:rPr>
          <w:sz w:val="24"/>
          <w:szCs w:val="24"/>
        </w:rPr>
      </w:pPr>
      <w:r>
        <w:rPr>
          <w:sz w:val="24"/>
          <w:szCs w:val="24"/>
        </w:rPr>
        <w:t>-</w:t>
      </w:r>
      <w:r w:rsidR="00852C51">
        <w:rPr>
          <w:sz w:val="24"/>
          <w:szCs w:val="24"/>
        </w:rPr>
        <w:tab/>
      </w:r>
      <w:r>
        <w:rPr>
          <w:sz w:val="24"/>
          <w:szCs w:val="24"/>
        </w:rPr>
        <w:t>в случае принятия решения о признании лица квалифицированным инвестором - сведения в отношении каких видов ценных бумаг, и (или) производных финансовых инструментов, и (или) видов услуг данное лицо признано квалифицированным инвестором;</w:t>
      </w:r>
    </w:p>
    <w:p w14:paraId="0FDEC991" w14:textId="77777777" w:rsidR="006B209F" w:rsidRDefault="006B209F" w:rsidP="007029C1">
      <w:pPr>
        <w:autoSpaceDE w:val="0"/>
        <w:autoSpaceDN w:val="0"/>
        <w:adjustRightInd w:val="0"/>
        <w:ind w:firstLine="567"/>
        <w:jc w:val="both"/>
        <w:rPr>
          <w:sz w:val="24"/>
          <w:szCs w:val="24"/>
        </w:rPr>
      </w:pPr>
      <w:r>
        <w:rPr>
          <w:sz w:val="24"/>
          <w:szCs w:val="24"/>
        </w:rPr>
        <w:t>-</w:t>
      </w:r>
      <w:r w:rsidR="00852C51">
        <w:rPr>
          <w:sz w:val="24"/>
          <w:szCs w:val="24"/>
        </w:rPr>
        <w:tab/>
      </w:r>
      <w:r>
        <w:rPr>
          <w:sz w:val="24"/>
          <w:szCs w:val="24"/>
        </w:rPr>
        <w:t>в случае принятия решения об отказе в признании лица квалифицированным инвестором - причину такого отказа.</w:t>
      </w:r>
    </w:p>
    <w:p w14:paraId="70E774DF" w14:textId="77777777" w:rsidR="00801B75" w:rsidRPr="00801B75" w:rsidRDefault="00801B75" w:rsidP="007029C1">
      <w:pPr>
        <w:autoSpaceDE w:val="0"/>
        <w:autoSpaceDN w:val="0"/>
        <w:adjustRightInd w:val="0"/>
        <w:ind w:firstLine="567"/>
        <w:jc w:val="both"/>
        <w:rPr>
          <w:sz w:val="24"/>
          <w:szCs w:val="24"/>
        </w:rPr>
      </w:pPr>
      <w:r>
        <w:rPr>
          <w:sz w:val="24"/>
          <w:szCs w:val="24"/>
        </w:rPr>
        <w:t>6.</w:t>
      </w:r>
      <w:r w:rsidR="00130495">
        <w:rPr>
          <w:sz w:val="24"/>
          <w:szCs w:val="24"/>
        </w:rPr>
        <w:t>5</w:t>
      </w:r>
      <w:r>
        <w:rPr>
          <w:sz w:val="24"/>
          <w:szCs w:val="24"/>
        </w:rPr>
        <w:t>.</w:t>
      </w:r>
      <w:r w:rsidR="00852C51">
        <w:rPr>
          <w:sz w:val="24"/>
          <w:szCs w:val="24"/>
        </w:rPr>
        <w:tab/>
      </w:r>
      <w:r>
        <w:rPr>
          <w:sz w:val="24"/>
          <w:szCs w:val="24"/>
        </w:rPr>
        <w:t xml:space="preserve">Управляющая компания  направляет уведомление о признании заявителя квалифицированным инвестором или об отказе в признании заявителя квалифицированным инвестором  </w:t>
      </w:r>
      <w:r w:rsidRPr="00B46FBF">
        <w:rPr>
          <w:sz w:val="24"/>
          <w:szCs w:val="24"/>
        </w:rPr>
        <w:t>путем направления почтового сообщения заказным письмом с уведомлением о вручении на адрес, указанный в заявлении</w:t>
      </w:r>
      <w:r w:rsidR="00AA1449">
        <w:rPr>
          <w:sz w:val="24"/>
          <w:szCs w:val="24"/>
        </w:rPr>
        <w:t>,</w:t>
      </w:r>
      <w:r w:rsidRPr="00B46FBF">
        <w:rPr>
          <w:sz w:val="24"/>
          <w:szCs w:val="24"/>
        </w:rPr>
        <w:t xml:space="preserve"> либо путем вручения </w:t>
      </w:r>
      <w:r w:rsidR="009D024C">
        <w:rPr>
          <w:sz w:val="24"/>
          <w:szCs w:val="24"/>
        </w:rPr>
        <w:t>заявителю или уполномоченному им лицу лично</w:t>
      </w:r>
      <w:r w:rsidR="009D024C" w:rsidRPr="00E74E46">
        <w:rPr>
          <w:sz w:val="24"/>
          <w:szCs w:val="24"/>
        </w:rPr>
        <w:t xml:space="preserve"> </w:t>
      </w:r>
      <w:r w:rsidRPr="00B46FBF">
        <w:rPr>
          <w:sz w:val="24"/>
          <w:szCs w:val="24"/>
        </w:rPr>
        <w:t>по</w:t>
      </w:r>
      <w:r w:rsidR="004B0CE5" w:rsidRPr="00B46FBF">
        <w:rPr>
          <w:sz w:val="24"/>
          <w:szCs w:val="24"/>
        </w:rPr>
        <w:t>д</w:t>
      </w:r>
      <w:r w:rsidRPr="00B46FBF">
        <w:rPr>
          <w:sz w:val="24"/>
          <w:szCs w:val="24"/>
        </w:rPr>
        <w:t xml:space="preserve"> роспись.</w:t>
      </w:r>
    </w:p>
    <w:p w14:paraId="7A7B8DDD" w14:textId="77777777" w:rsidR="005C02D6" w:rsidRPr="00801B75" w:rsidRDefault="004B0CE5" w:rsidP="007029C1">
      <w:pPr>
        <w:autoSpaceDE w:val="0"/>
        <w:autoSpaceDN w:val="0"/>
        <w:adjustRightInd w:val="0"/>
        <w:ind w:firstLine="567"/>
        <w:jc w:val="both"/>
        <w:rPr>
          <w:sz w:val="24"/>
          <w:szCs w:val="24"/>
        </w:rPr>
      </w:pPr>
      <w:bookmarkStart w:id="29" w:name="sub_37"/>
      <w:bookmarkEnd w:id="28"/>
      <w:r>
        <w:rPr>
          <w:sz w:val="24"/>
          <w:szCs w:val="24"/>
        </w:rPr>
        <w:t>6.</w:t>
      </w:r>
      <w:r w:rsidR="00130495">
        <w:rPr>
          <w:sz w:val="24"/>
          <w:szCs w:val="24"/>
        </w:rPr>
        <w:t>6</w:t>
      </w:r>
      <w:r>
        <w:rPr>
          <w:sz w:val="24"/>
          <w:szCs w:val="24"/>
        </w:rPr>
        <w:t xml:space="preserve">. </w:t>
      </w:r>
      <w:r w:rsidR="005C02D6" w:rsidRPr="00801B75">
        <w:rPr>
          <w:sz w:val="24"/>
          <w:szCs w:val="24"/>
        </w:rPr>
        <w:t xml:space="preserve">Лицо </w:t>
      </w:r>
      <w:r w:rsidR="006B209F">
        <w:rPr>
          <w:sz w:val="24"/>
          <w:szCs w:val="24"/>
        </w:rPr>
        <w:t>призна</w:t>
      </w:r>
      <w:r w:rsidR="006B209F" w:rsidRPr="00801B75">
        <w:rPr>
          <w:sz w:val="24"/>
          <w:szCs w:val="24"/>
        </w:rPr>
        <w:t xml:space="preserve">ется </w:t>
      </w:r>
      <w:r w:rsidR="005C02D6" w:rsidRPr="00801B75">
        <w:rPr>
          <w:sz w:val="24"/>
          <w:szCs w:val="24"/>
        </w:rPr>
        <w:t>квалифицированным инвестором с</w:t>
      </w:r>
      <w:r w:rsidR="00FF1DAD">
        <w:rPr>
          <w:sz w:val="24"/>
          <w:szCs w:val="24"/>
        </w:rPr>
        <w:t xml:space="preserve"> даты </w:t>
      </w:r>
      <w:r w:rsidR="005C02D6" w:rsidRPr="00801B75">
        <w:rPr>
          <w:sz w:val="24"/>
          <w:szCs w:val="24"/>
        </w:rPr>
        <w:t xml:space="preserve">внесения </w:t>
      </w:r>
      <w:r>
        <w:rPr>
          <w:sz w:val="24"/>
          <w:szCs w:val="24"/>
        </w:rPr>
        <w:t xml:space="preserve">Управляющей компанией </w:t>
      </w:r>
      <w:r w:rsidR="005C02D6" w:rsidRPr="00801B75">
        <w:rPr>
          <w:sz w:val="24"/>
          <w:szCs w:val="24"/>
        </w:rPr>
        <w:t xml:space="preserve">записи о его включении в </w:t>
      </w:r>
      <w:r>
        <w:rPr>
          <w:sz w:val="24"/>
          <w:szCs w:val="24"/>
        </w:rPr>
        <w:t>Р</w:t>
      </w:r>
      <w:r w:rsidR="005C02D6" w:rsidRPr="00801B75">
        <w:rPr>
          <w:sz w:val="24"/>
          <w:szCs w:val="24"/>
        </w:rPr>
        <w:t xml:space="preserve">еестр в соответствии с главой </w:t>
      </w:r>
      <w:r>
        <w:rPr>
          <w:sz w:val="24"/>
          <w:szCs w:val="24"/>
          <w:lang w:val="en-US"/>
        </w:rPr>
        <w:t>VII</w:t>
      </w:r>
      <w:r w:rsidR="005C02D6" w:rsidRPr="00801B75">
        <w:rPr>
          <w:sz w:val="24"/>
          <w:szCs w:val="24"/>
        </w:rPr>
        <w:t xml:space="preserve"> настоящего Регламента.</w:t>
      </w:r>
    </w:p>
    <w:p w14:paraId="70FE450D" w14:textId="77777777" w:rsidR="00611E25" w:rsidRPr="00647A74" w:rsidRDefault="00611E25" w:rsidP="00611E25">
      <w:pPr>
        <w:autoSpaceDE w:val="0"/>
        <w:autoSpaceDN w:val="0"/>
        <w:adjustRightInd w:val="0"/>
        <w:ind w:firstLine="567"/>
        <w:jc w:val="both"/>
        <w:rPr>
          <w:sz w:val="24"/>
          <w:szCs w:val="24"/>
        </w:rPr>
      </w:pPr>
      <w:bookmarkStart w:id="30" w:name="sub_310"/>
      <w:bookmarkEnd w:id="29"/>
      <w:r>
        <w:rPr>
          <w:sz w:val="24"/>
          <w:szCs w:val="24"/>
        </w:rPr>
        <w:t xml:space="preserve">6.7. </w:t>
      </w:r>
      <w:r w:rsidRPr="00647A74">
        <w:rPr>
          <w:sz w:val="24"/>
          <w:szCs w:val="24"/>
        </w:rPr>
        <w:t xml:space="preserve">В случае принятия решения о признании физического лица квалифицированным инвестором Управляющая компания не позднее одного рабочего дня после дня его включения в Реестр информирует такое физическое лицо о последствиях признания его </w:t>
      </w:r>
      <w:r w:rsidRPr="00647A74">
        <w:rPr>
          <w:sz w:val="24"/>
          <w:szCs w:val="24"/>
        </w:rPr>
        <w:lastRenderedPageBreak/>
        <w:t>квалифицированным инвестором путем направления уведомления по форме, установленной Приложением № 10 (далее - уведомление о последствиях признания физического лица квалифицированным инвестором).</w:t>
      </w:r>
    </w:p>
    <w:p w14:paraId="65AC07F8" w14:textId="77777777" w:rsidR="00611E25" w:rsidRPr="00647A74" w:rsidRDefault="00611E25" w:rsidP="00611E25">
      <w:pPr>
        <w:autoSpaceDE w:val="0"/>
        <w:autoSpaceDN w:val="0"/>
        <w:adjustRightInd w:val="0"/>
        <w:ind w:firstLine="567"/>
        <w:jc w:val="both"/>
        <w:rPr>
          <w:sz w:val="24"/>
          <w:szCs w:val="24"/>
        </w:rPr>
      </w:pPr>
      <w:r w:rsidRPr="00647A74">
        <w:rPr>
          <w:sz w:val="24"/>
          <w:szCs w:val="24"/>
        </w:rPr>
        <w:t xml:space="preserve">6.8. Управляющая компания направляет уведомление о последствиях признания физического лица квалифицированным инвестором </w:t>
      </w:r>
      <w:r w:rsidRPr="00873192">
        <w:rPr>
          <w:sz w:val="24"/>
          <w:szCs w:val="24"/>
        </w:rPr>
        <w:t>заказным письмом с уведомлением о вручении на адрес</w:t>
      </w:r>
      <w:r>
        <w:rPr>
          <w:sz w:val="24"/>
          <w:szCs w:val="24"/>
        </w:rPr>
        <w:t xml:space="preserve"> квалифицированного инвестора</w:t>
      </w:r>
      <w:r w:rsidRPr="00873192">
        <w:rPr>
          <w:sz w:val="24"/>
          <w:szCs w:val="24"/>
        </w:rPr>
        <w:t>, указанный в Реестре, либо путем вручения</w:t>
      </w:r>
      <w:r w:rsidRPr="009D024C">
        <w:rPr>
          <w:sz w:val="24"/>
          <w:szCs w:val="24"/>
        </w:rPr>
        <w:t xml:space="preserve"> </w:t>
      </w:r>
      <w:r>
        <w:rPr>
          <w:sz w:val="24"/>
          <w:szCs w:val="24"/>
        </w:rPr>
        <w:t>лично квалифицированному инвестору или его уполномоченному представителю</w:t>
      </w:r>
      <w:r w:rsidRPr="00873192">
        <w:rPr>
          <w:sz w:val="24"/>
          <w:szCs w:val="24"/>
        </w:rPr>
        <w:t xml:space="preserve"> под роспись</w:t>
      </w:r>
      <w:r>
        <w:rPr>
          <w:sz w:val="24"/>
          <w:szCs w:val="24"/>
        </w:rPr>
        <w:t xml:space="preserve"> с указанием даты и времени вручения</w:t>
      </w:r>
      <w:r w:rsidRPr="00647A74">
        <w:rPr>
          <w:sz w:val="24"/>
          <w:szCs w:val="24"/>
        </w:rPr>
        <w:t>.</w:t>
      </w:r>
    </w:p>
    <w:p w14:paraId="13BAA5DD" w14:textId="77777777" w:rsidR="00611E25" w:rsidRDefault="00611E25" w:rsidP="00611E25">
      <w:pPr>
        <w:autoSpaceDE w:val="0"/>
        <w:autoSpaceDN w:val="0"/>
        <w:adjustRightInd w:val="0"/>
        <w:ind w:firstLine="567"/>
        <w:jc w:val="both"/>
        <w:rPr>
          <w:sz w:val="24"/>
          <w:szCs w:val="24"/>
        </w:rPr>
      </w:pPr>
      <w:r w:rsidRPr="00647A74">
        <w:rPr>
          <w:sz w:val="24"/>
          <w:szCs w:val="24"/>
        </w:rPr>
        <w:t>Управляющая компания раскрывает на своем сайте в сети «Интернет» способы направления уведомления о последствиях признания физического лица квалифицированным инвестором.</w:t>
      </w:r>
    </w:p>
    <w:p w14:paraId="7A79D0EB" w14:textId="72122A7B" w:rsidR="005C02D6" w:rsidRDefault="003B6769" w:rsidP="007029C1">
      <w:pPr>
        <w:autoSpaceDE w:val="0"/>
        <w:autoSpaceDN w:val="0"/>
        <w:adjustRightInd w:val="0"/>
        <w:ind w:firstLine="567"/>
        <w:jc w:val="both"/>
        <w:rPr>
          <w:sz w:val="24"/>
          <w:szCs w:val="24"/>
        </w:rPr>
      </w:pPr>
      <w:r>
        <w:rPr>
          <w:sz w:val="24"/>
          <w:szCs w:val="24"/>
        </w:rPr>
        <w:t>6.</w:t>
      </w:r>
      <w:r w:rsidR="00611E25">
        <w:rPr>
          <w:sz w:val="24"/>
          <w:szCs w:val="24"/>
        </w:rPr>
        <w:t>9</w:t>
      </w:r>
      <w:r>
        <w:rPr>
          <w:sz w:val="24"/>
          <w:szCs w:val="24"/>
        </w:rPr>
        <w:t>.</w:t>
      </w:r>
      <w:r w:rsidR="00852C51">
        <w:rPr>
          <w:sz w:val="24"/>
          <w:szCs w:val="24"/>
        </w:rPr>
        <w:tab/>
      </w:r>
      <w:r w:rsidR="005C02D6" w:rsidRPr="00801B75">
        <w:rPr>
          <w:sz w:val="24"/>
          <w:szCs w:val="24"/>
        </w:rPr>
        <w:t xml:space="preserve">Лицо, признанное </w:t>
      </w:r>
      <w:r w:rsidR="00211522">
        <w:rPr>
          <w:sz w:val="24"/>
          <w:szCs w:val="24"/>
        </w:rPr>
        <w:t>Управляющей к</w:t>
      </w:r>
      <w:r w:rsidR="005C02D6" w:rsidRPr="00801B75">
        <w:rPr>
          <w:sz w:val="24"/>
          <w:szCs w:val="24"/>
        </w:rPr>
        <w:t xml:space="preserve">омпанией квалифицированным инвестором в отношении определенных видов ценных бумаг и (или) иных финансовых инструментов и (или) видов оказываемых </w:t>
      </w:r>
      <w:r>
        <w:rPr>
          <w:sz w:val="24"/>
          <w:szCs w:val="24"/>
        </w:rPr>
        <w:t xml:space="preserve">Управляющей компанией </w:t>
      </w:r>
      <w:r w:rsidR="005C02D6" w:rsidRPr="00801B75">
        <w:rPr>
          <w:sz w:val="24"/>
          <w:szCs w:val="24"/>
        </w:rPr>
        <w:t xml:space="preserve">услуг, имеет право обратиться в </w:t>
      </w:r>
      <w:r w:rsidR="00211522">
        <w:rPr>
          <w:sz w:val="24"/>
          <w:szCs w:val="24"/>
        </w:rPr>
        <w:t>Управляющую к</w:t>
      </w:r>
      <w:r w:rsidR="005C02D6" w:rsidRPr="00801B75">
        <w:rPr>
          <w:sz w:val="24"/>
          <w:szCs w:val="24"/>
        </w:rPr>
        <w:t>омпанию с заявлением о признании его квалифицированным инвестором в отношении иных видов ценных бумаг и (или) иных финансовых инструментов и (или) видов оказываемых услуг, предназначенных для квалифицированных инвесторов.</w:t>
      </w:r>
    </w:p>
    <w:p w14:paraId="6CB19C63" w14:textId="6FB9E035" w:rsidR="005C02D6" w:rsidRDefault="003B6769" w:rsidP="007029C1">
      <w:pPr>
        <w:autoSpaceDE w:val="0"/>
        <w:autoSpaceDN w:val="0"/>
        <w:adjustRightInd w:val="0"/>
        <w:ind w:firstLine="567"/>
        <w:jc w:val="both"/>
        <w:rPr>
          <w:sz w:val="24"/>
          <w:szCs w:val="24"/>
        </w:rPr>
      </w:pPr>
      <w:r>
        <w:rPr>
          <w:sz w:val="24"/>
          <w:szCs w:val="24"/>
        </w:rPr>
        <w:t>6.</w:t>
      </w:r>
      <w:r w:rsidR="00611E25">
        <w:rPr>
          <w:sz w:val="24"/>
          <w:szCs w:val="24"/>
        </w:rPr>
        <w:t>10</w:t>
      </w:r>
      <w:r>
        <w:rPr>
          <w:sz w:val="24"/>
          <w:szCs w:val="24"/>
        </w:rPr>
        <w:t>.</w:t>
      </w:r>
      <w:r w:rsidR="00852C51">
        <w:rPr>
          <w:sz w:val="24"/>
          <w:szCs w:val="24"/>
        </w:rPr>
        <w:tab/>
      </w:r>
      <w:r w:rsidR="005C02D6" w:rsidRPr="00801B75">
        <w:rPr>
          <w:sz w:val="24"/>
          <w:szCs w:val="24"/>
        </w:rPr>
        <w:t xml:space="preserve">Указанное </w:t>
      </w:r>
      <w:r>
        <w:rPr>
          <w:sz w:val="24"/>
          <w:szCs w:val="24"/>
        </w:rPr>
        <w:t>в п</w:t>
      </w:r>
      <w:r w:rsidR="00A824B7">
        <w:rPr>
          <w:sz w:val="24"/>
          <w:szCs w:val="24"/>
        </w:rPr>
        <w:t>ункте</w:t>
      </w:r>
      <w:r>
        <w:rPr>
          <w:sz w:val="24"/>
          <w:szCs w:val="24"/>
        </w:rPr>
        <w:t xml:space="preserve"> 6.</w:t>
      </w:r>
      <w:r w:rsidR="00611E25">
        <w:rPr>
          <w:sz w:val="24"/>
          <w:szCs w:val="24"/>
        </w:rPr>
        <w:t>9</w:t>
      </w:r>
      <w:r>
        <w:rPr>
          <w:sz w:val="24"/>
          <w:szCs w:val="24"/>
        </w:rPr>
        <w:t xml:space="preserve">. </w:t>
      </w:r>
      <w:r w:rsidR="005C02D6" w:rsidRPr="00801B75">
        <w:rPr>
          <w:sz w:val="24"/>
          <w:szCs w:val="24"/>
        </w:rPr>
        <w:t xml:space="preserve">заявление оформляется </w:t>
      </w:r>
      <w:r>
        <w:rPr>
          <w:sz w:val="24"/>
          <w:szCs w:val="24"/>
        </w:rPr>
        <w:t>по форме в соответствии с</w:t>
      </w:r>
      <w:r w:rsidR="005C02D6" w:rsidRPr="00801B75">
        <w:rPr>
          <w:sz w:val="24"/>
          <w:szCs w:val="24"/>
        </w:rPr>
        <w:t xml:space="preserve"> </w:t>
      </w:r>
      <w:r w:rsidR="005C02D6" w:rsidRPr="00EB463F">
        <w:rPr>
          <w:sz w:val="24"/>
          <w:szCs w:val="24"/>
        </w:rPr>
        <w:t>Приложени</w:t>
      </w:r>
      <w:r w:rsidR="00EB463F" w:rsidRPr="00EB463F">
        <w:rPr>
          <w:sz w:val="24"/>
          <w:szCs w:val="24"/>
        </w:rPr>
        <w:t>ями</w:t>
      </w:r>
      <w:r w:rsidR="00852C51">
        <w:rPr>
          <w:sz w:val="24"/>
          <w:szCs w:val="24"/>
        </w:rPr>
        <w:t xml:space="preserve"> </w:t>
      </w:r>
      <w:r w:rsidR="00EB463F" w:rsidRPr="00EB463F">
        <w:rPr>
          <w:sz w:val="24"/>
          <w:szCs w:val="24"/>
        </w:rPr>
        <w:t>№1 или №2</w:t>
      </w:r>
      <w:r w:rsidR="005C02D6" w:rsidRPr="00EB463F">
        <w:rPr>
          <w:sz w:val="24"/>
          <w:szCs w:val="24"/>
        </w:rPr>
        <w:t xml:space="preserve">. </w:t>
      </w:r>
    </w:p>
    <w:p w14:paraId="74C97799" w14:textId="1CCE957F" w:rsidR="005C02D6" w:rsidRPr="00801B75" w:rsidRDefault="00EC7C5C" w:rsidP="007029C1">
      <w:pPr>
        <w:autoSpaceDE w:val="0"/>
        <w:autoSpaceDN w:val="0"/>
        <w:adjustRightInd w:val="0"/>
        <w:ind w:firstLine="567"/>
        <w:jc w:val="both"/>
        <w:rPr>
          <w:sz w:val="24"/>
          <w:szCs w:val="24"/>
        </w:rPr>
      </w:pPr>
      <w:r>
        <w:rPr>
          <w:sz w:val="24"/>
          <w:szCs w:val="24"/>
        </w:rPr>
        <w:t>6.</w:t>
      </w:r>
      <w:r w:rsidR="00611E25">
        <w:rPr>
          <w:sz w:val="24"/>
          <w:szCs w:val="24"/>
        </w:rPr>
        <w:t>11</w:t>
      </w:r>
      <w:r w:rsidR="00852C51">
        <w:rPr>
          <w:sz w:val="24"/>
          <w:szCs w:val="24"/>
        </w:rPr>
        <w:tab/>
      </w:r>
      <w:r w:rsidR="005C02D6" w:rsidRPr="00801B75">
        <w:rPr>
          <w:sz w:val="24"/>
          <w:szCs w:val="24"/>
        </w:rPr>
        <w:t>Признание лица квалифицированным инвестором в отношении иных видов ценных бумаг и (или) иных финансовых инструментов и (или) видов оказываемых услуг осуществляется</w:t>
      </w:r>
      <w:r w:rsidR="00A824B7">
        <w:rPr>
          <w:sz w:val="24"/>
          <w:szCs w:val="24"/>
        </w:rPr>
        <w:t xml:space="preserve"> в порядке</w:t>
      </w:r>
      <w:r w:rsidR="00B74138">
        <w:rPr>
          <w:sz w:val="24"/>
          <w:szCs w:val="24"/>
        </w:rPr>
        <w:t xml:space="preserve"> и сроки</w:t>
      </w:r>
      <w:r w:rsidR="00A824B7">
        <w:rPr>
          <w:sz w:val="24"/>
          <w:szCs w:val="24"/>
        </w:rPr>
        <w:t>, предусмотренн</w:t>
      </w:r>
      <w:r w:rsidR="00B74138">
        <w:rPr>
          <w:sz w:val="24"/>
          <w:szCs w:val="24"/>
        </w:rPr>
        <w:t>ые</w:t>
      </w:r>
      <w:r w:rsidR="00A824B7">
        <w:rPr>
          <w:sz w:val="24"/>
          <w:szCs w:val="24"/>
        </w:rPr>
        <w:t xml:space="preserve"> пунктами 6.1. - 6.6. настоящего Регламента</w:t>
      </w:r>
      <w:r w:rsidR="005C02D6" w:rsidRPr="00801B75">
        <w:rPr>
          <w:sz w:val="24"/>
          <w:szCs w:val="24"/>
        </w:rPr>
        <w:t>.</w:t>
      </w:r>
    </w:p>
    <w:p w14:paraId="6FFE2FAD" w14:textId="3C49F783" w:rsidR="00A824B7" w:rsidRDefault="00A824B7" w:rsidP="007029C1">
      <w:pPr>
        <w:autoSpaceDE w:val="0"/>
        <w:autoSpaceDN w:val="0"/>
        <w:adjustRightInd w:val="0"/>
        <w:ind w:firstLine="567"/>
        <w:jc w:val="both"/>
        <w:rPr>
          <w:sz w:val="24"/>
          <w:szCs w:val="24"/>
        </w:rPr>
      </w:pPr>
      <w:r>
        <w:rPr>
          <w:sz w:val="24"/>
          <w:szCs w:val="24"/>
        </w:rPr>
        <w:t>6.</w:t>
      </w:r>
      <w:r w:rsidR="00611E25">
        <w:rPr>
          <w:sz w:val="24"/>
          <w:szCs w:val="24"/>
        </w:rPr>
        <w:t>12</w:t>
      </w:r>
      <w:r>
        <w:rPr>
          <w:sz w:val="24"/>
          <w:szCs w:val="24"/>
        </w:rPr>
        <w:t>.</w:t>
      </w:r>
      <w:r w:rsidR="00216D86">
        <w:rPr>
          <w:sz w:val="24"/>
          <w:szCs w:val="24"/>
        </w:rPr>
        <w:tab/>
      </w:r>
      <w:r>
        <w:rPr>
          <w:sz w:val="24"/>
          <w:szCs w:val="24"/>
        </w:rPr>
        <w:t>Управляющая компания принимает решение о</w:t>
      </w:r>
      <w:r w:rsidR="00804127">
        <w:rPr>
          <w:sz w:val="24"/>
          <w:szCs w:val="24"/>
        </w:rPr>
        <w:t>б исключении лица, признанного е</w:t>
      </w:r>
      <w:r w:rsidR="00C955D6">
        <w:rPr>
          <w:sz w:val="24"/>
          <w:szCs w:val="24"/>
        </w:rPr>
        <w:t>ю</w:t>
      </w:r>
      <w:r>
        <w:rPr>
          <w:sz w:val="24"/>
          <w:szCs w:val="24"/>
        </w:rPr>
        <w:t xml:space="preserve"> кв</w:t>
      </w:r>
      <w:r w:rsidR="00804127">
        <w:rPr>
          <w:sz w:val="24"/>
          <w:szCs w:val="24"/>
        </w:rPr>
        <w:t>алифицированным инвестором, из Р</w:t>
      </w:r>
      <w:r>
        <w:rPr>
          <w:sz w:val="24"/>
          <w:szCs w:val="24"/>
        </w:rPr>
        <w:t>еестра в случае несоблюдения им требований, соответствие которым необходимо для признания лица квалифицированным инвестором.</w:t>
      </w:r>
      <w:r w:rsidR="00F076A5">
        <w:rPr>
          <w:sz w:val="24"/>
          <w:szCs w:val="24"/>
        </w:rPr>
        <w:t xml:space="preserve"> Решение об исключении </w:t>
      </w:r>
      <w:r w:rsidR="001D12B0">
        <w:rPr>
          <w:sz w:val="24"/>
          <w:szCs w:val="24"/>
        </w:rPr>
        <w:t>из Реестра</w:t>
      </w:r>
      <w:r w:rsidR="00F076A5">
        <w:rPr>
          <w:sz w:val="24"/>
          <w:szCs w:val="24"/>
        </w:rPr>
        <w:t xml:space="preserve"> составляется по форме согласно Приложению №</w:t>
      </w:r>
      <w:r w:rsidR="00AC5424">
        <w:rPr>
          <w:sz w:val="24"/>
          <w:szCs w:val="24"/>
        </w:rPr>
        <w:t>4</w:t>
      </w:r>
      <w:r w:rsidR="00F076A5">
        <w:rPr>
          <w:sz w:val="24"/>
          <w:szCs w:val="24"/>
        </w:rPr>
        <w:t xml:space="preserve"> к настоящему Регламенту. Уведомление о приня</w:t>
      </w:r>
      <w:r w:rsidR="001D12B0">
        <w:rPr>
          <w:sz w:val="24"/>
          <w:szCs w:val="24"/>
        </w:rPr>
        <w:t xml:space="preserve">том решении об исключении из Реестра </w:t>
      </w:r>
      <w:r w:rsidR="00F076A5">
        <w:rPr>
          <w:sz w:val="24"/>
          <w:szCs w:val="24"/>
        </w:rPr>
        <w:t>составляется по форме согл</w:t>
      </w:r>
      <w:r w:rsidR="00AC5424">
        <w:rPr>
          <w:sz w:val="24"/>
          <w:szCs w:val="24"/>
        </w:rPr>
        <w:t>асно Приложению №5</w:t>
      </w:r>
      <w:r w:rsidR="00F076A5">
        <w:rPr>
          <w:sz w:val="24"/>
          <w:szCs w:val="24"/>
        </w:rPr>
        <w:t xml:space="preserve"> к настоящему Регламенту.</w:t>
      </w:r>
    </w:p>
    <w:p w14:paraId="0577ECDF" w14:textId="77777777" w:rsidR="001C3B50" w:rsidRDefault="001C3B50" w:rsidP="001C3B50">
      <w:pPr>
        <w:autoSpaceDE w:val="0"/>
        <w:autoSpaceDN w:val="0"/>
        <w:adjustRightInd w:val="0"/>
        <w:ind w:firstLine="567"/>
        <w:jc w:val="both"/>
        <w:rPr>
          <w:sz w:val="24"/>
          <w:szCs w:val="24"/>
        </w:rPr>
      </w:pPr>
      <w:r>
        <w:rPr>
          <w:sz w:val="24"/>
          <w:szCs w:val="24"/>
        </w:rPr>
        <w:t xml:space="preserve">6.13. </w:t>
      </w:r>
      <w:r w:rsidRPr="00881DA5">
        <w:rPr>
          <w:sz w:val="24"/>
          <w:szCs w:val="24"/>
        </w:rPr>
        <w:t>Управляющая компания не менее одного раза в год информирует клиента – физического лица, признанного им квалифицированным инвестором, о его праве под</w:t>
      </w:r>
      <w:r>
        <w:rPr>
          <w:sz w:val="24"/>
          <w:szCs w:val="24"/>
        </w:rPr>
        <w:t>ать заявление об исключении из Р</w:t>
      </w:r>
      <w:r w:rsidRPr="00881DA5">
        <w:rPr>
          <w:sz w:val="24"/>
          <w:szCs w:val="24"/>
        </w:rPr>
        <w:t>еестра путем доведения до сведения клиента следующей информации:</w:t>
      </w:r>
    </w:p>
    <w:p w14:paraId="64C6E593" w14:textId="77777777" w:rsidR="001C3B50" w:rsidRPr="00881DA5" w:rsidRDefault="001C3B50" w:rsidP="001C3B50">
      <w:pPr>
        <w:autoSpaceDE w:val="0"/>
        <w:autoSpaceDN w:val="0"/>
        <w:adjustRightInd w:val="0"/>
        <w:ind w:firstLine="567"/>
        <w:jc w:val="both"/>
        <w:rPr>
          <w:sz w:val="24"/>
          <w:szCs w:val="24"/>
        </w:rPr>
      </w:pPr>
      <w:r>
        <w:rPr>
          <w:sz w:val="24"/>
          <w:szCs w:val="24"/>
        </w:rPr>
        <w:t xml:space="preserve">- </w:t>
      </w:r>
      <w:r w:rsidRPr="00881DA5">
        <w:rPr>
          <w:sz w:val="24"/>
          <w:szCs w:val="24"/>
        </w:rPr>
        <w:t>о праве клиента подать заявление управляющей</w:t>
      </w:r>
      <w:r>
        <w:rPr>
          <w:sz w:val="24"/>
          <w:szCs w:val="24"/>
        </w:rPr>
        <w:t xml:space="preserve"> компании об исключении его из Р</w:t>
      </w:r>
      <w:r w:rsidRPr="00881DA5">
        <w:rPr>
          <w:sz w:val="24"/>
          <w:szCs w:val="24"/>
        </w:rPr>
        <w:t>еестра и об утрате в этом случае возможности приобретать инвестиционные паи паевых инвестиционных фондов, предназначенные для квалифицированных инвесторов под управлением этой управляющей компании, в отношении которых физическое лицо было признано управляющей компанией квалифицированным инвестором;</w:t>
      </w:r>
    </w:p>
    <w:p w14:paraId="3D622BF1" w14:textId="77777777" w:rsidR="001C3B50" w:rsidRDefault="001C3B50" w:rsidP="001C3B50">
      <w:pPr>
        <w:autoSpaceDE w:val="0"/>
        <w:autoSpaceDN w:val="0"/>
        <w:adjustRightInd w:val="0"/>
        <w:ind w:firstLine="567"/>
        <w:jc w:val="both"/>
        <w:rPr>
          <w:sz w:val="24"/>
          <w:szCs w:val="24"/>
        </w:rPr>
      </w:pPr>
      <w:r>
        <w:rPr>
          <w:sz w:val="24"/>
          <w:szCs w:val="24"/>
        </w:rPr>
        <w:t xml:space="preserve">- </w:t>
      </w:r>
      <w:r w:rsidRPr="00881DA5">
        <w:rPr>
          <w:sz w:val="24"/>
          <w:szCs w:val="24"/>
        </w:rPr>
        <w:t>о способе и форме направления клиентом управляющей компа</w:t>
      </w:r>
      <w:r>
        <w:rPr>
          <w:sz w:val="24"/>
          <w:szCs w:val="24"/>
        </w:rPr>
        <w:t>нии заявления об исключении из Р</w:t>
      </w:r>
      <w:r w:rsidRPr="00881DA5">
        <w:rPr>
          <w:sz w:val="24"/>
          <w:szCs w:val="24"/>
        </w:rPr>
        <w:t>еестра.</w:t>
      </w:r>
    </w:p>
    <w:p w14:paraId="7A3C99D5" w14:textId="1CDDB7D5" w:rsidR="001C3B50" w:rsidRDefault="001C3B50" w:rsidP="001C3B50">
      <w:pPr>
        <w:autoSpaceDE w:val="0"/>
        <w:autoSpaceDN w:val="0"/>
        <w:adjustRightInd w:val="0"/>
        <w:ind w:firstLine="567"/>
        <w:jc w:val="both"/>
        <w:rPr>
          <w:sz w:val="24"/>
          <w:szCs w:val="24"/>
        </w:rPr>
      </w:pPr>
      <w:r>
        <w:rPr>
          <w:sz w:val="24"/>
          <w:szCs w:val="24"/>
        </w:rPr>
        <w:t>6.1</w:t>
      </w:r>
      <w:r w:rsidRPr="00130F4E">
        <w:rPr>
          <w:sz w:val="24"/>
          <w:szCs w:val="24"/>
        </w:rPr>
        <w:t>4</w:t>
      </w:r>
      <w:r>
        <w:rPr>
          <w:sz w:val="24"/>
          <w:szCs w:val="24"/>
        </w:rPr>
        <w:t xml:space="preserve">. </w:t>
      </w:r>
      <w:r w:rsidRPr="00881DA5">
        <w:rPr>
          <w:sz w:val="24"/>
          <w:szCs w:val="24"/>
        </w:rPr>
        <w:t>Управляющая компания доводит до сведения клиента – физического лица ин</w:t>
      </w:r>
      <w:r>
        <w:rPr>
          <w:sz w:val="24"/>
          <w:szCs w:val="24"/>
        </w:rPr>
        <w:t>формацию, указанную в пункте 6.</w:t>
      </w:r>
      <w:r w:rsidRPr="00130F4E">
        <w:rPr>
          <w:sz w:val="24"/>
          <w:szCs w:val="24"/>
        </w:rPr>
        <w:t>13</w:t>
      </w:r>
      <w:r w:rsidRPr="00881DA5">
        <w:rPr>
          <w:sz w:val="24"/>
          <w:szCs w:val="24"/>
        </w:rPr>
        <w:t xml:space="preserve"> настоящего </w:t>
      </w:r>
      <w:r>
        <w:rPr>
          <w:sz w:val="24"/>
          <w:szCs w:val="24"/>
        </w:rPr>
        <w:t>Регламента</w:t>
      </w:r>
      <w:r w:rsidRPr="00881DA5">
        <w:rPr>
          <w:sz w:val="24"/>
          <w:szCs w:val="24"/>
        </w:rPr>
        <w:t>, путем</w:t>
      </w:r>
      <w:r>
        <w:rPr>
          <w:sz w:val="24"/>
          <w:szCs w:val="24"/>
        </w:rPr>
        <w:t xml:space="preserve"> ее</w:t>
      </w:r>
      <w:r w:rsidR="00C83681">
        <w:rPr>
          <w:sz w:val="24"/>
          <w:szCs w:val="24"/>
        </w:rPr>
        <w:t xml:space="preserve"> размещения на своем сайте в сети «Интернет» </w:t>
      </w:r>
      <w:hyperlink r:id="rId18" w:history="1">
        <w:r w:rsidR="00C83681" w:rsidRPr="009F127B">
          <w:rPr>
            <w:rStyle w:val="af"/>
            <w:sz w:val="24"/>
            <w:szCs w:val="24"/>
          </w:rPr>
          <w:t>http://www.nrc-capital.ru</w:t>
        </w:r>
      </w:hyperlink>
      <w:r>
        <w:rPr>
          <w:sz w:val="24"/>
          <w:szCs w:val="24"/>
        </w:rPr>
        <w:t>.</w:t>
      </w:r>
    </w:p>
    <w:p w14:paraId="01E6860E" w14:textId="77777777" w:rsidR="001C3B50" w:rsidRPr="00881DA5" w:rsidRDefault="001C3B50" w:rsidP="001C3B50">
      <w:pPr>
        <w:autoSpaceDE w:val="0"/>
        <w:autoSpaceDN w:val="0"/>
        <w:adjustRightInd w:val="0"/>
        <w:ind w:firstLine="567"/>
        <w:jc w:val="both"/>
        <w:rPr>
          <w:sz w:val="24"/>
          <w:szCs w:val="24"/>
        </w:rPr>
      </w:pPr>
      <w:r>
        <w:rPr>
          <w:sz w:val="24"/>
          <w:szCs w:val="24"/>
        </w:rPr>
        <w:t>6.1</w:t>
      </w:r>
      <w:r w:rsidRPr="00130F4E">
        <w:rPr>
          <w:sz w:val="24"/>
          <w:szCs w:val="24"/>
        </w:rPr>
        <w:t>5</w:t>
      </w:r>
      <w:r>
        <w:rPr>
          <w:sz w:val="24"/>
          <w:szCs w:val="24"/>
        </w:rPr>
        <w:t xml:space="preserve">. </w:t>
      </w:r>
      <w:r w:rsidRPr="00881DA5">
        <w:rPr>
          <w:sz w:val="24"/>
          <w:szCs w:val="24"/>
        </w:rPr>
        <w:t>Управляющая компания хранит уведомление о последствиях признания физического лица квалифицированным инвестором, а также информацию, подтверждающую факт, дату и время направления клиенту – физическому лицу указанного уведомления не менее трех лет с даты прекращения договора доверительного управления.</w:t>
      </w:r>
    </w:p>
    <w:p w14:paraId="03B17C5D" w14:textId="77777777" w:rsidR="001C3B50" w:rsidRPr="00881DA5" w:rsidRDefault="001C3B50" w:rsidP="001C3B50">
      <w:pPr>
        <w:autoSpaceDE w:val="0"/>
        <w:autoSpaceDN w:val="0"/>
        <w:adjustRightInd w:val="0"/>
        <w:ind w:firstLine="567"/>
        <w:jc w:val="both"/>
        <w:rPr>
          <w:sz w:val="24"/>
          <w:szCs w:val="24"/>
        </w:rPr>
      </w:pPr>
      <w:r w:rsidRPr="00881DA5">
        <w:rPr>
          <w:sz w:val="24"/>
          <w:szCs w:val="24"/>
        </w:rPr>
        <w:t>Управляющая компания хранит информацию, подтверждающую факт, дату и время доведения до сведения клиента – физического лица ин</w:t>
      </w:r>
      <w:r>
        <w:rPr>
          <w:sz w:val="24"/>
          <w:szCs w:val="24"/>
        </w:rPr>
        <w:t>формации, указанной в пункте 6.</w:t>
      </w:r>
      <w:r w:rsidRPr="00130F4E">
        <w:rPr>
          <w:sz w:val="24"/>
          <w:szCs w:val="24"/>
        </w:rPr>
        <w:t>13</w:t>
      </w:r>
      <w:r w:rsidRPr="00881DA5">
        <w:rPr>
          <w:sz w:val="24"/>
          <w:szCs w:val="24"/>
        </w:rPr>
        <w:t xml:space="preserve"> настоящего Стандарта, не менее трех лет с даты прекращения договора доверительного управления.</w:t>
      </w:r>
    </w:p>
    <w:p w14:paraId="4AFCB4E2" w14:textId="77777777" w:rsidR="001C3B50" w:rsidRDefault="001C3B50" w:rsidP="001C3B50">
      <w:pPr>
        <w:autoSpaceDE w:val="0"/>
        <w:autoSpaceDN w:val="0"/>
        <w:adjustRightInd w:val="0"/>
        <w:ind w:firstLine="567"/>
        <w:jc w:val="both"/>
        <w:rPr>
          <w:sz w:val="24"/>
          <w:szCs w:val="24"/>
        </w:rPr>
      </w:pPr>
      <w:r w:rsidRPr="00881DA5">
        <w:rPr>
          <w:sz w:val="24"/>
          <w:szCs w:val="24"/>
        </w:rPr>
        <w:t>Управляющая компания обязана обеспечить защиту информации, указанной в абзацах первом и втором настоящего пункта, в соответствии с требованиями законодательства Российской Федерации о защите информации, в том числе нормативных актов Банка России.</w:t>
      </w:r>
    </w:p>
    <w:p w14:paraId="5BB41C4E" w14:textId="77777777" w:rsidR="003216D2" w:rsidRDefault="003216D2" w:rsidP="007029C1">
      <w:pPr>
        <w:autoSpaceDE w:val="0"/>
        <w:autoSpaceDN w:val="0"/>
        <w:adjustRightInd w:val="0"/>
        <w:ind w:firstLine="567"/>
        <w:jc w:val="both"/>
        <w:rPr>
          <w:sz w:val="24"/>
          <w:szCs w:val="24"/>
        </w:rPr>
      </w:pPr>
    </w:p>
    <w:p w14:paraId="27AEC191" w14:textId="77777777" w:rsidR="004B0CE5" w:rsidRPr="003216D2" w:rsidRDefault="004B0CE5" w:rsidP="003216D2">
      <w:pPr>
        <w:pStyle w:val="1"/>
        <w:spacing w:before="0" w:after="0"/>
        <w:ind w:firstLine="567"/>
        <w:jc w:val="center"/>
        <w:rPr>
          <w:rFonts w:ascii="Times New Roman" w:hAnsi="Times New Roman"/>
          <w:sz w:val="24"/>
          <w:szCs w:val="24"/>
        </w:rPr>
      </w:pPr>
      <w:bookmarkStart w:id="31" w:name="_Toc423013350"/>
      <w:bookmarkEnd w:id="30"/>
      <w:r w:rsidRPr="003216D2">
        <w:rPr>
          <w:rFonts w:ascii="Times New Roman" w:hAnsi="Times New Roman"/>
          <w:sz w:val="24"/>
          <w:szCs w:val="24"/>
          <w:lang w:val="en-US"/>
        </w:rPr>
        <w:t>VII</w:t>
      </w:r>
      <w:r w:rsidRPr="003216D2">
        <w:rPr>
          <w:rFonts w:ascii="Times New Roman" w:hAnsi="Times New Roman"/>
          <w:sz w:val="24"/>
          <w:szCs w:val="24"/>
        </w:rPr>
        <w:t>.</w:t>
      </w:r>
      <w:r w:rsidR="00C843F3" w:rsidRPr="003216D2">
        <w:rPr>
          <w:rFonts w:ascii="Times New Roman" w:hAnsi="Times New Roman"/>
          <w:sz w:val="24"/>
          <w:szCs w:val="24"/>
        </w:rPr>
        <w:t xml:space="preserve"> Порядок ведения реестра лиц, признанных квалифицированными инвесторами (Реестр)</w:t>
      </w:r>
      <w:bookmarkEnd w:id="31"/>
    </w:p>
    <w:p w14:paraId="76449A5C" w14:textId="77777777" w:rsidR="007029C1" w:rsidRDefault="007029C1" w:rsidP="007029C1">
      <w:pPr>
        <w:autoSpaceDE w:val="0"/>
        <w:autoSpaceDN w:val="0"/>
        <w:adjustRightInd w:val="0"/>
        <w:ind w:firstLine="567"/>
        <w:jc w:val="both"/>
        <w:rPr>
          <w:sz w:val="24"/>
          <w:szCs w:val="24"/>
        </w:rPr>
      </w:pPr>
    </w:p>
    <w:p w14:paraId="40E2AE96" w14:textId="77777777" w:rsidR="00C843F3" w:rsidRDefault="00C843F3" w:rsidP="007029C1">
      <w:pPr>
        <w:autoSpaceDE w:val="0"/>
        <w:autoSpaceDN w:val="0"/>
        <w:adjustRightInd w:val="0"/>
        <w:ind w:firstLine="567"/>
        <w:jc w:val="both"/>
        <w:rPr>
          <w:sz w:val="24"/>
          <w:szCs w:val="24"/>
        </w:rPr>
      </w:pPr>
      <w:r w:rsidRPr="00C843F3">
        <w:rPr>
          <w:sz w:val="24"/>
          <w:szCs w:val="24"/>
        </w:rPr>
        <w:t>7.1.</w:t>
      </w:r>
      <w:r w:rsidR="00852C51">
        <w:rPr>
          <w:sz w:val="24"/>
          <w:szCs w:val="24"/>
        </w:rPr>
        <w:tab/>
      </w:r>
      <w:r>
        <w:rPr>
          <w:sz w:val="24"/>
          <w:szCs w:val="24"/>
        </w:rPr>
        <w:t>Управляющая компания ведет Реестр в порядке, установленном настоящим Регламентом.</w:t>
      </w:r>
    </w:p>
    <w:p w14:paraId="53509160" w14:textId="77777777" w:rsidR="00C843F3" w:rsidRDefault="00C843F3" w:rsidP="007029C1">
      <w:pPr>
        <w:autoSpaceDE w:val="0"/>
        <w:autoSpaceDN w:val="0"/>
        <w:adjustRightInd w:val="0"/>
        <w:ind w:firstLine="567"/>
        <w:jc w:val="both"/>
        <w:rPr>
          <w:sz w:val="24"/>
          <w:szCs w:val="24"/>
        </w:rPr>
      </w:pPr>
      <w:r>
        <w:rPr>
          <w:sz w:val="24"/>
          <w:szCs w:val="24"/>
        </w:rPr>
        <w:t>7.2.</w:t>
      </w:r>
      <w:r w:rsidR="00216D86">
        <w:rPr>
          <w:sz w:val="24"/>
          <w:szCs w:val="24"/>
        </w:rPr>
        <w:tab/>
      </w:r>
      <w:r>
        <w:rPr>
          <w:sz w:val="24"/>
          <w:szCs w:val="24"/>
        </w:rPr>
        <w:t>Управляющая компания ведет реестр по форме согласно Приложению</w:t>
      </w:r>
      <w:r w:rsidR="00216D86">
        <w:rPr>
          <w:sz w:val="24"/>
          <w:szCs w:val="24"/>
        </w:rPr>
        <w:t xml:space="preserve"> </w:t>
      </w:r>
      <w:r>
        <w:rPr>
          <w:sz w:val="24"/>
          <w:szCs w:val="24"/>
        </w:rPr>
        <w:t>№</w:t>
      </w:r>
      <w:r w:rsidR="00AC5424">
        <w:rPr>
          <w:sz w:val="24"/>
          <w:szCs w:val="24"/>
        </w:rPr>
        <w:t>7</w:t>
      </w:r>
      <w:r>
        <w:rPr>
          <w:sz w:val="24"/>
          <w:szCs w:val="24"/>
        </w:rPr>
        <w:t xml:space="preserve"> к настоящему Регламенту</w:t>
      </w:r>
      <w:r w:rsidR="00A824B7">
        <w:rPr>
          <w:sz w:val="24"/>
          <w:szCs w:val="24"/>
        </w:rPr>
        <w:t xml:space="preserve"> в электронном виде</w:t>
      </w:r>
      <w:r>
        <w:rPr>
          <w:sz w:val="24"/>
          <w:szCs w:val="24"/>
        </w:rPr>
        <w:t>.</w:t>
      </w:r>
      <w:r w:rsidR="009F336F">
        <w:rPr>
          <w:sz w:val="24"/>
          <w:szCs w:val="24"/>
        </w:rPr>
        <w:t xml:space="preserve"> </w:t>
      </w:r>
    </w:p>
    <w:p w14:paraId="54E5E465" w14:textId="77777777" w:rsidR="004B0CE5" w:rsidRDefault="00C843F3" w:rsidP="007029C1">
      <w:pPr>
        <w:autoSpaceDE w:val="0"/>
        <w:autoSpaceDN w:val="0"/>
        <w:adjustRightInd w:val="0"/>
        <w:ind w:firstLine="567"/>
        <w:jc w:val="both"/>
        <w:rPr>
          <w:sz w:val="24"/>
          <w:szCs w:val="24"/>
        </w:rPr>
      </w:pPr>
      <w:r>
        <w:rPr>
          <w:sz w:val="24"/>
          <w:szCs w:val="24"/>
        </w:rPr>
        <w:t>7.3.</w:t>
      </w:r>
      <w:r w:rsidR="00216D86">
        <w:rPr>
          <w:sz w:val="24"/>
          <w:szCs w:val="24"/>
        </w:rPr>
        <w:tab/>
      </w:r>
      <w:r>
        <w:rPr>
          <w:sz w:val="24"/>
          <w:szCs w:val="24"/>
        </w:rPr>
        <w:t>Включение лица в Реестр осуществляется не позднее рабочего дня, следующего</w:t>
      </w:r>
      <w:r w:rsidRPr="00C843F3">
        <w:rPr>
          <w:sz w:val="24"/>
          <w:szCs w:val="24"/>
        </w:rPr>
        <w:t xml:space="preserve"> </w:t>
      </w:r>
      <w:r>
        <w:rPr>
          <w:sz w:val="24"/>
          <w:szCs w:val="24"/>
        </w:rPr>
        <w:t xml:space="preserve">за днем принятия Управляющей компанией решения о признании лица квалифицированным инвестором. </w:t>
      </w:r>
    </w:p>
    <w:p w14:paraId="1277CC56" w14:textId="77777777" w:rsidR="00AC75DD" w:rsidRPr="00AC75DD" w:rsidRDefault="00216D86" w:rsidP="007029C1">
      <w:pPr>
        <w:autoSpaceDE w:val="0"/>
        <w:autoSpaceDN w:val="0"/>
        <w:adjustRightInd w:val="0"/>
        <w:ind w:firstLine="567"/>
        <w:jc w:val="both"/>
        <w:rPr>
          <w:sz w:val="24"/>
          <w:szCs w:val="24"/>
        </w:rPr>
      </w:pPr>
      <w:r>
        <w:rPr>
          <w:sz w:val="24"/>
          <w:szCs w:val="24"/>
        </w:rPr>
        <w:t>7.4.</w:t>
      </w:r>
      <w:r>
        <w:rPr>
          <w:sz w:val="24"/>
          <w:szCs w:val="24"/>
        </w:rPr>
        <w:tab/>
      </w:r>
      <w:r w:rsidR="00AC75DD">
        <w:rPr>
          <w:sz w:val="24"/>
          <w:szCs w:val="24"/>
        </w:rPr>
        <w:t>В Р</w:t>
      </w:r>
      <w:r w:rsidR="00AC75DD" w:rsidRPr="00AC75DD">
        <w:rPr>
          <w:sz w:val="24"/>
          <w:szCs w:val="24"/>
        </w:rPr>
        <w:t>еестре</w:t>
      </w:r>
      <w:r w:rsidR="00A92E6A" w:rsidRPr="00A92E6A">
        <w:rPr>
          <w:sz w:val="24"/>
          <w:szCs w:val="24"/>
        </w:rPr>
        <w:t xml:space="preserve"> </w:t>
      </w:r>
      <w:r w:rsidR="00A92E6A">
        <w:rPr>
          <w:sz w:val="24"/>
          <w:szCs w:val="24"/>
        </w:rPr>
        <w:t>содержи</w:t>
      </w:r>
      <w:r w:rsidR="00A92E6A" w:rsidRPr="00AC75DD">
        <w:rPr>
          <w:sz w:val="24"/>
          <w:szCs w:val="24"/>
        </w:rPr>
        <w:t xml:space="preserve">тся следующая информация </w:t>
      </w:r>
      <w:r w:rsidR="00AC75DD" w:rsidRPr="00AC75DD">
        <w:rPr>
          <w:sz w:val="24"/>
          <w:szCs w:val="24"/>
        </w:rPr>
        <w:t>о квалифицированном инвесторе:</w:t>
      </w:r>
    </w:p>
    <w:p w14:paraId="18E6CA53"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полное и сокращенное фирменное наименование - для юридических лиц; фамилия, имя, отчество (последнее при наличии) - для физических лиц;</w:t>
      </w:r>
    </w:p>
    <w:p w14:paraId="68EC85C7"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адрес юридического лица или адрес места жительства или места пребывания физического лица;</w:t>
      </w:r>
    </w:p>
    <w:p w14:paraId="54D502E7"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идентификационный номер налогоплательщика или код иностранной организации, присвоенный налоговым органом, - для юридического лица; реквизиты документа, удостоверяющего личность, - для физического лица;</w:t>
      </w:r>
    </w:p>
    <w:p w14:paraId="0ADD2912"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BA2B42">
        <w:rPr>
          <w:sz w:val="24"/>
          <w:szCs w:val="24"/>
        </w:rPr>
        <w:t>дата внесения записи о лице в Р</w:t>
      </w:r>
      <w:r w:rsidR="00AC75DD" w:rsidRPr="00AC75DD">
        <w:rPr>
          <w:sz w:val="24"/>
          <w:szCs w:val="24"/>
        </w:rPr>
        <w:t>еестр;</w:t>
      </w:r>
    </w:p>
    <w:p w14:paraId="617D4026"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виды ценных бумаг, и (или) производных финансовых инструментов, и (или) виды услуг, в отношении которых данное лицо признано квалифицированным инвестором;</w:t>
      </w:r>
    </w:p>
    <w:p w14:paraId="1D12DCE1" w14:textId="77777777" w:rsidR="00AC75DD" w:rsidRP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AC75DD" w:rsidRPr="00AC75DD">
        <w:rPr>
          <w:sz w:val="24"/>
          <w:szCs w:val="24"/>
        </w:rPr>
        <w:t xml:space="preserve">дата исключения лица </w:t>
      </w:r>
      <w:r w:rsidR="00BA2B42">
        <w:rPr>
          <w:sz w:val="24"/>
          <w:szCs w:val="24"/>
        </w:rPr>
        <w:t>из Р</w:t>
      </w:r>
      <w:r w:rsidR="00AC75DD" w:rsidRPr="00AC75DD">
        <w:rPr>
          <w:sz w:val="24"/>
          <w:szCs w:val="24"/>
        </w:rPr>
        <w:t>еестра;</w:t>
      </w:r>
    </w:p>
    <w:p w14:paraId="77B06CDD" w14:textId="77777777" w:rsidR="00AC75DD" w:rsidRDefault="004E3BC4" w:rsidP="007029C1">
      <w:pPr>
        <w:autoSpaceDE w:val="0"/>
        <w:autoSpaceDN w:val="0"/>
        <w:adjustRightInd w:val="0"/>
        <w:ind w:firstLine="567"/>
        <w:jc w:val="both"/>
        <w:rPr>
          <w:sz w:val="24"/>
          <w:szCs w:val="24"/>
        </w:rPr>
      </w:pPr>
      <w:r>
        <w:rPr>
          <w:sz w:val="24"/>
          <w:szCs w:val="24"/>
        </w:rPr>
        <w:t>-</w:t>
      </w:r>
      <w:r w:rsidR="00216D86">
        <w:rPr>
          <w:sz w:val="24"/>
          <w:szCs w:val="24"/>
        </w:rPr>
        <w:tab/>
      </w:r>
      <w:r w:rsidR="00BA2B42">
        <w:rPr>
          <w:sz w:val="24"/>
          <w:szCs w:val="24"/>
        </w:rPr>
        <w:t>причина исключения лица из Р</w:t>
      </w:r>
      <w:r w:rsidR="00216D86">
        <w:rPr>
          <w:sz w:val="24"/>
          <w:szCs w:val="24"/>
        </w:rPr>
        <w:t>еестра.</w:t>
      </w:r>
    </w:p>
    <w:p w14:paraId="464D6547" w14:textId="77777777" w:rsidR="00AC75DD" w:rsidRDefault="00AC75DD" w:rsidP="007029C1">
      <w:pPr>
        <w:autoSpaceDE w:val="0"/>
        <w:autoSpaceDN w:val="0"/>
        <w:adjustRightInd w:val="0"/>
        <w:ind w:firstLine="567"/>
        <w:jc w:val="both"/>
        <w:rPr>
          <w:sz w:val="24"/>
          <w:szCs w:val="24"/>
        </w:rPr>
      </w:pPr>
      <w:r>
        <w:rPr>
          <w:sz w:val="24"/>
          <w:szCs w:val="24"/>
        </w:rPr>
        <w:t>7.5.</w:t>
      </w:r>
      <w:r w:rsidR="00216D86">
        <w:rPr>
          <w:sz w:val="24"/>
          <w:szCs w:val="24"/>
        </w:rPr>
        <w:tab/>
      </w:r>
      <w:r>
        <w:rPr>
          <w:sz w:val="24"/>
          <w:szCs w:val="24"/>
        </w:rPr>
        <w:t>Лицо, признанное квалифицированным инвестором, имеет право обратиться в Управляющую компанию с з</w:t>
      </w:r>
      <w:r w:rsidR="00BA2B42">
        <w:rPr>
          <w:sz w:val="24"/>
          <w:szCs w:val="24"/>
        </w:rPr>
        <w:t>аявлением об исключении его из Р</w:t>
      </w:r>
      <w:r>
        <w:rPr>
          <w:sz w:val="24"/>
          <w:szCs w:val="24"/>
        </w:rPr>
        <w:t>еестра в целом или в отношении определенных видов ценных бумаг, и (или) производных финансовых инструментов, и (или) оказываемых услуг, в отношении которых он был признан квалифицированным инвестором (дале</w:t>
      </w:r>
      <w:r w:rsidR="00BA2B42">
        <w:rPr>
          <w:sz w:val="24"/>
          <w:szCs w:val="24"/>
        </w:rPr>
        <w:t>е - заявление об исключении из Р</w:t>
      </w:r>
      <w:r>
        <w:rPr>
          <w:sz w:val="24"/>
          <w:szCs w:val="24"/>
        </w:rPr>
        <w:t>еестра).</w:t>
      </w:r>
      <w:r w:rsidR="00BA2B42" w:rsidRPr="00BA2B42">
        <w:rPr>
          <w:sz w:val="24"/>
          <w:szCs w:val="24"/>
        </w:rPr>
        <w:t xml:space="preserve"> </w:t>
      </w:r>
      <w:r w:rsidR="00BA2B42">
        <w:rPr>
          <w:sz w:val="24"/>
          <w:szCs w:val="24"/>
        </w:rPr>
        <w:t xml:space="preserve">Заявление об исключении из Реестра оформляется по форме, содержащейся в </w:t>
      </w:r>
      <w:r w:rsidR="00BA2B42" w:rsidRPr="002B4C44">
        <w:rPr>
          <w:sz w:val="24"/>
          <w:szCs w:val="24"/>
        </w:rPr>
        <w:t>Приложени</w:t>
      </w:r>
      <w:r w:rsidR="00BA2B42">
        <w:rPr>
          <w:sz w:val="24"/>
          <w:szCs w:val="24"/>
        </w:rPr>
        <w:t>и  № </w:t>
      </w:r>
      <w:r w:rsidR="00AC5424">
        <w:rPr>
          <w:sz w:val="24"/>
          <w:szCs w:val="24"/>
        </w:rPr>
        <w:t>6</w:t>
      </w:r>
      <w:r w:rsidR="00BA2B42" w:rsidRPr="002B4C44">
        <w:rPr>
          <w:sz w:val="24"/>
          <w:szCs w:val="24"/>
        </w:rPr>
        <w:t>.</w:t>
      </w:r>
      <w:r>
        <w:rPr>
          <w:sz w:val="24"/>
          <w:szCs w:val="24"/>
        </w:rPr>
        <w:t xml:space="preserve"> В удовлетворении заявления об исключении из </w:t>
      </w:r>
      <w:r w:rsidR="00BA2B42">
        <w:rPr>
          <w:sz w:val="24"/>
          <w:szCs w:val="24"/>
        </w:rPr>
        <w:t>Р</w:t>
      </w:r>
      <w:r>
        <w:rPr>
          <w:sz w:val="24"/>
          <w:szCs w:val="24"/>
        </w:rPr>
        <w:t>еестра не может быть отказано.</w:t>
      </w:r>
    </w:p>
    <w:p w14:paraId="22332C89" w14:textId="77777777" w:rsidR="00AC75DD" w:rsidRDefault="00AC75DD" w:rsidP="007029C1">
      <w:pPr>
        <w:autoSpaceDE w:val="0"/>
        <w:autoSpaceDN w:val="0"/>
        <w:adjustRightInd w:val="0"/>
        <w:ind w:firstLine="567"/>
        <w:jc w:val="both"/>
        <w:rPr>
          <w:sz w:val="24"/>
          <w:szCs w:val="24"/>
        </w:rPr>
      </w:pPr>
      <w:r>
        <w:rPr>
          <w:sz w:val="24"/>
          <w:szCs w:val="24"/>
        </w:rPr>
        <w:t xml:space="preserve">Соответствующие изменения в </w:t>
      </w:r>
      <w:r w:rsidR="00BA2B42">
        <w:rPr>
          <w:sz w:val="24"/>
          <w:szCs w:val="24"/>
        </w:rPr>
        <w:t>Р</w:t>
      </w:r>
      <w:r>
        <w:rPr>
          <w:sz w:val="24"/>
          <w:szCs w:val="24"/>
        </w:rPr>
        <w:t>еестр вносятся не позднее следующего рабочего дня со дня получе</w:t>
      </w:r>
      <w:r w:rsidR="00BA2B42">
        <w:rPr>
          <w:sz w:val="24"/>
          <w:szCs w:val="24"/>
        </w:rPr>
        <w:t>ния заявления об исключении из Р</w:t>
      </w:r>
      <w:r>
        <w:rPr>
          <w:sz w:val="24"/>
          <w:szCs w:val="24"/>
        </w:rPr>
        <w:t xml:space="preserve">еестра (если иное не предусмотрено настоящим пунктом), а если сделки, совершенные за счет квалифицированного инвестора, подавшего заявление </w:t>
      </w:r>
      <w:r w:rsidR="00BA2B42">
        <w:rPr>
          <w:sz w:val="24"/>
          <w:szCs w:val="24"/>
        </w:rPr>
        <w:t>об исключении из Р</w:t>
      </w:r>
      <w:r>
        <w:rPr>
          <w:sz w:val="24"/>
          <w:szCs w:val="24"/>
        </w:rPr>
        <w:t>еестра, не исполнены до момента получения указанного заявления, - не позднее следующего рабочего дня со дня исполнения последней совершенной сделки.</w:t>
      </w:r>
    </w:p>
    <w:p w14:paraId="20405226" w14:textId="77777777" w:rsidR="00AC75DD" w:rsidRDefault="00AC75DD" w:rsidP="007029C1">
      <w:pPr>
        <w:autoSpaceDE w:val="0"/>
        <w:autoSpaceDN w:val="0"/>
        <w:adjustRightInd w:val="0"/>
        <w:ind w:firstLine="567"/>
        <w:jc w:val="both"/>
        <w:rPr>
          <w:sz w:val="24"/>
          <w:szCs w:val="24"/>
        </w:rPr>
      </w:pPr>
      <w:r>
        <w:rPr>
          <w:sz w:val="24"/>
          <w:szCs w:val="24"/>
        </w:rPr>
        <w:t xml:space="preserve">Если заявки квалифицированного инвестора, подавшего заявление об исключении из </w:t>
      </w:r>
      <w:r w:rsidR="00BA2B42">
        <w:rPr>
          <w:sz w:val="24"/>
          <w:szCs w:val="24"/>
        </w:rPr>
        <w:t>Р</w:t>
      </w:r>
      <w:r>
        <w:rPr>
          <w:sz w:val="24"/>
          <w:szCs w:val="24"/>
        </w:rPr>
        <w:t xml:space="preserve">еестра, на приобретение инвестиционных паев паевого инвестиционного фонда, предназначенных для квалифицированных инвесторов, не исполнены, соответствующие изменения в </w:t>
      </w:r>
      <w:r w:rsidR="00BA2B42">
        <w:rPr>
          <w:sz w:val="24"/>
          <w:szCs w:val="24"/>
        </w:rPr>
        <w:t>Р</w:t>
      </w:r>
      <w:r>
        <w:rPr>
          <w:sz w:val="24"/>
          <w:szCs w:val="24"/>
        </w:rPr>
        <w:t>еестр вносятся не позднее следующего рабочего дня со дня внесения соответствующей записи по лицевому счету в реестре владельцев инвестиционных паев или возникновения обстоятельства, однозначно свидетельствующего о невозможности выдачи инвестиционных паев лицу, подавшему такие заявки. С момента получе</w:t>
      </w:r>
      <w:r w:rsidR="00BA2B42">
        <w:rPr>
          <w:sz w:val="24"/>
          <w:szCs w:val="24"/>
        </w:rPr>
        <w:t>ния заявления об исключении из Р</w:t>
      </w:r>
      <w:r>
        <w:rPr>
          <w:sz w:val="24"/>
          <w:szCs w:val="24"/>
        </w:rPr>
        <w:t>еестра</w:t>
      </w:r>
      <w:r w:rsidR="00BA2B42">
        <w:rPr>
          <w:sz w:val="24"/>
          <w:szCs w:val="24"/>
        </w:rPr>
        <w:t xml:space="preserve"> Управляющая компания</w:t>
      </w:r>
      <w:r>
        <w:rPr>
          <w:sz w:val="24"/>
          <w:szCs w:val="24"/>
        </w:rPr>
        <w:t xml:space="preserve"> не вправе за счет квалифицированного инвестора заключать сделки с ценными бумагами (за исключением случаев, предусмотренных настоящим пунктом) и (или) заключать договоры, являющиеся производными финансовыми инструментами, в отношении которых лицо обратилось</w:t>
      </w:r>
      <w:r w:rsidR="00BA2B42">
        <w:rPr>
          <w:sz w:val="24"/>
          <w:szCs w:val="24"/>
        </w:rPr>
        <w:t xml:space="preserve"> с заявлением об исключении из Р</w:t>
      </w:r>
      <w:r>
        <w:rPr>
          <w:sz w:val="24"/>
          <w:szCs w:val="24"/>
        </w:rPr>
        <w:t>еестра.</w:t>
      </w:r>
    </w:p>
    <w:p w14:paraId="5E9C2F21" w14:textId="77777777" w:rsidR="00CA7478" w:rsidRDefault="00C843F3" w:rsidP="007029C1">
      <w:pPr>
        <w:autoSpaceDE w:val="0"/>
        <w:autoSpaceDN w:val="0"/>
        <w:adjustRightInd w:val="0"/>
        <w:ind w:firstLine="567"/>
        <w:jc w:val="both"/>
        <w:rPr>
          <w:sz w:val="24"/>
          <w:szCs w:val="24"/>
        </w:rPr>
      </w:pPr>
      <w:r>
        <w:rPr>
          <w:sz w:val="24"/>
          <w:szCs w:val="24"/>
        </w:rPr>
        <w:t>7.</w:t>
      </w:r>
      <w:r w:rsidR="00CA7478">
        <w:rPr>
          <w:sz w:val="24"/>
          <w:szCs w:val="24"/>
        </w:rPr>
        <w:t>6</w:t>
      </w:r>
      <w:r>
        <w:rPr>
          <w:sz w:val="24"/>
          <w:szCs w:val="24"/>
        </w:rPr>
        <w:t>.</w:t>
      </w:r>
      <w:r w:rsidR="00216D86">
        <w:rPr>
          <w:sz w:val="24"/>
          <w:szCs w:val="24"/>
        </w:rPr>
        <w:tab/>
      </w:r>
      <w:r w:rsidR="00CA7478">
        <w:rPr>
          <w:sz w:val="24"/>
          <w:szCs w:val="24"/>
        </w:rPr>
        <w:t xml:space="preserve">Внесение изменений в Реестр осуществляется по заявлению квалифицированного инвестора, в том числе по заявлению об исключении из Реестра. Внесение изменений в реестр, связанных с исключением лица не по его заявлению из Реестра, осуществляется в случае принятия Управляющей компанией решения об </w:t>
      </w:r>
      <w:r w:rsidR="00CA7478">
        <w:rPr>
          <w:sz w:val="24"/>
          <w:szCs w:val="24"/>
        </w:rPr>
        <w:lastRenderedPageBreak/>
        <w:t>исключении из Реестра, в том числе если юридическое лицо не подтвердило в сроки, установленные договором, соблюдение требований, соответствие которым необходимо для признания лица квалифицированным инвестором.</w:t>
      </w:r>
    </w:p>
    <w:p w14:paraId="28C8EF17" w14:textId="77777777" w:rsidR="00C843F3" w:rsidRDefault="00CA7478" w:rsidP="007029C1">
      <w:pPr>
        <w:autoSpaceDE w:val="0"/>
        <w:autoSpaceDN w:val="0"/>
        <w:adjustRightInd w:val="0"/>
        <w:ind w:firstLine="567"/>
        <w:jc w:val="both"/>
        <w:rPr>
          <w:sz w:val="24"/>
          <w:szCs w:val="24"/>
        </w:rPr>
      </w:pPr>
      <w:r>
        <w:rPr>
          <w:sz w:val="24"/>
          <w:szCs w:val="24"/>
        </w:rPr>
        <w:t>Внесение в Реестр изменений, связанных с исключением лица из Реестра, производится Управляющей компанией не позднее дня, следующего за днем получения соответствующего заявления квалифицированного инвестора или принятия решения об исключении из Реестра</w:t>
      </w:r>
      <w:r w:rsidR="00FE2EB2">
        <w:rPr>
          <w:sz w:val="24"/>
          <w:szCs w:val="24"/>
        </w:rPr>
        <w:t xml:space="preserve"> (решение об исключении из Реестра составляется по форме</w:t>
      </w:r>
      <w:r w:rsidR="00AC5424">
        <w:rPr>
          <w:sz w:val="24"/>
          <w:szCs w:val="24"/>
        </w:rPr>
        <w:t xml:space="preserve"> согласно Приложению №4</w:t>
      </w:r>
      <w:r w:rsidR="00FE2EB2">
        <w:rPr>
          <w:sz w:val="24"/>
          <w:szCs w:val="24"/>
        </w:rPr>
        <w:t xml:space="preserve"> настоящего Регламента)</w:t>
      </w:r>
      <w:r>
        <w:rPr>
          <w:sz w:val="24"/>
          <w:szCs w:val="24"/>
        </w:rPr>
        <w:t xml:space="preserve">. О внесении указанных изменений в Реестр соответствующее лицо уведомляется </w:t>
      </w:r>
      <w:r w:rsidR="00C843F3" w:rsidRPr="00873192">
        <w:rPr>
          <w:sz w:val="24"/>
          <w:szCs w:val="24"/>
        </w:rPr>
        <w:t>путем направления почтового сообщения заказным письмом с уведомлением о вручении на адрес, указанный в Реестре, либо путем вручения</w:t>
      </w:r>
      <w:r w:rsidR="009D024C" w:rsidRPr="009D024C">
        <w:rPr>
          <w:sz w:val="24"/>
          <w:szCs w:val="24"/>
        </w:rPr>
        <w:t xml:space="preserve"> </w:t>
      </w:r>
      <w:r w:rsidR="009D024C">
        <w:rPr>
          <w:sz w:val="24"/>
          <w:szCs w:val="24"/>
        </w:rPr>
        <w:t>лично заявителю или его уполномоченном</w:t>
      </w:r>
      <w:r>
        <w:rPr>
          <w:sz w:val="24"/>
          <w:szCs w:val="24"/>
        </w:rPr>
        <w:t>у</w:t>
      </w:r>
      <w:r w:rsidR="009D024C">
        <w:rPr>
          <w:sz w:val="24"/>
          <w:szCs w:val="24"/>
        </w:rPr>
        <w:t xml:space="preserve"> представителю</w:t>
      </w:r>
      <w:r w:rsidR="00C843F3" w:rsidRPr="00873192">
        <w:rPr>
          <w:sz w:val="24"/>
          <w:szCs w:val="24"/>
        </w:rPr>
        <w:t xml:space="preserve"> под роспись в течение 5 (Пяти) рабочих дней с даты внесения изменений в Реестр.</w:t>
      </w:r>
      <w:r w:rsidR="00C843F3">
        <w:rPr>
          <w:sz w:val="24"/>
          <w:szCs w:val="24"/>
        </w:rPr>
        <w:t xml:space="preserve"> </w:t>
      </w:r>
    </w:p>
    <w:p w14:paraId="3F8900A0" w14:textId="77777777" w:rsidR="009430E5" w:rsidRDefault="00C843F3" w:rsidP="007029C1">
      <w:pPr>
        <w:autoSpaceDE w:val="0"/>
        <w:autoSpaceDN w:val="0"/>
        <w:adjustRightInd w:val="0"/>
        <w:ind w:firstLine="567"/>
        <w:jc w:val="both"/>
        <w:rPr>
          <w:sz w:val="24"/>
          <w:szCs w:val="24"/>
        </w:rPr>
      </w:pPr>
      <w:r>
        <w:rPr>
          <w:sz w:val="24"/>
          <w:szCs w:val="24"/>
        </w:rPr>
        <w:t>7.</w:t>
      </w:r>
      <w:r w:rsidR="00BD178E">
        <w:rPr>
          <w:sz w:val="24"/>
          <w:szCs w:val="24"/>
        </w:rPr>
        <w:t>7</w:t>
      </w:r>
      <w:r>
        <w:rPr>
          <w:sz w:val="24"/>
          <w:szCs w:val="24"/>
        </w:rPr>
        <w:t>.</w:t>
      </w:r>
      <w:r w:rsidR="00216D86">
        <w:rPr>
          <w:sz w:val="24"/>
          <w:szCs w:val="24"/>
        </w:rPr>
        <w:tab/>
      </w:r>
      <w:bookmarkStart w:id="32" w:name="sub_45"/>
      <w:r w:rsidRPr="00C843F3">
        <w:rPr>
          <w:sz w:val="24"/>
          <w:szCs w:val="24"/>
        </w:rPr>
        <w:t xml:space="preserve">По запросу лица, признанного </w:t>
      </w:r>
      <w:r w:rsidR="009430E5">
        <w:rPr>
          <w:sz w:val="24"/>
          <w:szCs w:val="24"/>
        </w:rPr>
        <w:t>Управляющей к</w:t>
      </w:r>
      <w:r w:rsidRPr="00C843F3">
        <w:rPr>
          <w:sz w:val="24"/>
          <w:szCs w:val="24"/>
        </w:rPr>
        <w:t xml:space="preserve">омпанией квалифицированным инвестором, составленному по форме </w:t>
      </w:r>
      <w:r w:rsidR="009430E5">
        <w:rPr>
          <w:sz w:val="24"/>
          <w:szCs w:val="24"/>
        </w:rPr>
        <w:t xml:space="preserve">согласно </w:t>
      </w:r>
      <w:r w:rsidRPr="00C843F3">
        <w:rPr>
          <w:sz w:val="24"/>
          <w:szCs w:val="24"/>
        </w:rPr>
        <w:t>Приложени</w:t>
      </w:r>
      <w:r w:rsidR="009430E5">
        <w:rPr>
          <w:sz w:val="24"/>
          <w:szCs w:val="24"/>
        </w:rPr>
        <w:t>ю №</w:t>
      </w:r>
      <w:r w:rsidR="00AC5424">
        <w:rPr>
          <w:sz w:val="24"/>
          <w:szCs w:val="24"/>
        </w:rPr>
        <w:t>8</w:t>
      </w:r>
      <w:r w:rsidRPr="00C843F3">
        <w:rPr>
          <w:sz w:val="24"/>
          <w:szCs w:val="24"/>
        </w:rPr>
        <w:t xml:space="preserve"> к настоящему Регламенту, </w:t>
      </w:r>
      <w:r w:rsidR="009430E5">
        <w:rPr>
          <w:sz w:val="24"/>
          <w:szCs w:val="24"/>
        </w:rPr>
        <w:t>Управляющая к</w:t>
      </w:r>
      <w:r w:rsidRPr="00C843F3">
        <w:rPr>
          <w:sz w:val="24"/>
          <w:szCs w:val="24"/>
        </w:rPr>
        <w:t>омпания обязана предоставить квалифицированному инвестору выписку из Реестра</w:t>
      </w:r>
      <w:r w:rsidR="006D12B9">
        <w:rPr>
          <w:sz w:val="24"/>
          <w:szCs w:val="24"/>
        </w:rPr>
        <w:t xml:space="preserve"> по форме согласно Приложению №</w:t>
      </w:r>
      <w:r w:rsidR="00AC5424">
        <w:rPr>
          <w:sz w:val="24"/>
          <w:szCs w:val="24"/>
        </w:rPr>
        <w:t>9</w:t>
      </w:r>
      <w:r w:rsidRPr="00C843F3">
        <w:rPr>
          <w:sz w:val="24"/>
          <w:szCs w:val="24"/>
        </w:rPr>
        <w:t>, содержащую информацию о</w:t>
      </w:r>
      <w:r w:rsidR="009D024C" w:rsidRPr="009D024C">
        <w:rPr>
          <w:sz w:val="24"/>
          <w:szCs w:val="24"/>
        </w:rPr>
        <w:t xml:space="preserve"> </w:t>
      </w:r>
      <w:r w:rsidR="009A3F37">
        <w:rPr>
          <w:sz w:val="24"/>
          <w:szCs w:val="24"/>
        </w:rPr>
        <w:t>данном лице</w:t>
      </w:r>
      <w:r w:rsidRPr="00C843F3">
        <w:rPr>
          <w:sz w:val="24"/>
          <w:szCs w:val="24"/>
        </w:rPr>
        <w:t>.</w:t>
      </w:r>
    </w:p>
    <w:p w14:paraId="05E9C79B" w14:textId="77777777" w:rsidR="00D73C81" w:rsidRPr="00BB4CAE" w:rsidRDefault="009430E5" w:rsidP="007029C1">
      <w:pPr>
        <w:autoSpaceDE w:val="0"/>
        <w:autoSpaceDN w:val="0"/>
        <w:adjustRightInd w:val="0"/>
        <w:ind w:firstLine="567"/>
        <w:jc w:val="both"/>
        <w:rPr>
          <w:sz w:val="24"/>
          <w:szCs w:val="24"/>
        </w:rPr>
      </w:pPr>
      <w:r>
        <w:rPr>
          <w:sz w:val="24"/>
          <w:szCs w:val="24"/>
        </w:rPr>
        <w:t>7.</w:t>
      </w:r>
      <w:r w:rsidR="00BD178E">
        <w:rPr>
          <w:sz w:val="24"/>
          <w:szCs w:val="24"/>
        </w:rPr>
        <w:t>8</w:t>
      </w:r>
      <w:r>
        <w:rPr>
          <w:sz w:val="24"/>
          <w:szCs w:val="24"/>
        </w:rPr>
        <w:t>.</w:t>
      </w:r>
      <w:r w:rsidR="00216D86">
        <w:rPr>
          <w:sz w:val="24"/>
          <w:szCs w:val="24"/>
        </w:rPr>
        <w:tab/>
      </w:r>
      <w:r w:rsidR="00C843F3" w:rsidRPr="00C843F3">
        <w:rPr>
          <w:sz w:val="24"/>
          <w:szCs w:val="24"/>
        </w:rPr>
        <w:t xml:space="preserve">Выписка из Реестра составляется по состоянию на дату, указанную в запросе на </w:t>
      </w:r>
      <w:r>
        <w:rPr>
          <w:sz w:val="24"/>
          <w:szCs w:val="24"/>
        </w:rPr>
        <w:t xml:space="preserve">представление </w:t>
      </w:r>
      <w:r w:rsidR="00C843F3" w:rsidRPr="00C843F3">
        <w:rPr>
          <w:sz w:val="24"/>
          <w:szCs w:val="24"/>
        </w:rPr>
        <w:t>информации из Реестра</w:t>
      </w:r>
      <w:r w:rsidR="009A3F37">
        <w:rPr>
          <w:sz w:val="24"/>
          <w:szCs w:val="24"/>
        </w:rPr>
        <w:t xml:space="preserve">, и </w:t>
      </w:r>
      <w:r w:rsidR="00C843F3" w:rsidRPr="00C843F3">
        <w:rPr>
          <w:sz w:val="24"/>
          <w:szCs w:val="24"/>
        </w:rPr>
        <w:t xml:space="preserve">представляется в течение 3 (Трех) рабочих дней лицу, подавшему запрос, или его уполномоченному представителю способом, </w:t>
      </w:r>
      <w:r w:rsidR="00A92E6A" w:rsidRPr="00C843F3">
        <w:rPr>
          <w:sz w:val="24"/>
          <w:szCs w:val="24"/>
        </w:rPr>
        <w:t xml:space="preserve">указанным в запросе. </w:t>
      </w:r>
      <w:r w:rsidR="00C843F3" w:rsidRPr="00C843F3">
        <w:rPr>
          <w:sz w:val="24"/>
          <w:szCs w:val="24"/>
        </w:rPr>
        <w:t>Датой представления выписки в случае направления выписки почтовой связью считается дата почтового отправления.</w:t>
      </w:r>
      <w:r>
        <w:rPr>
          <w:sz w:val="24"/>
          <w:szCs w:val="24"/>
        </w:rPr>
        <w:t xml:space="preserve"> </w:t>
      </w:r>
      <w:r w:rsidR="00D73C81" w:rsidRPr="00BB4CAE">
        <w:rPr>
          <w:sz w:val="24"/>
          <w:szCs w:val="24"/>
        </w:rPr>
        <w:t xml:space="preserve">Выписка подписывается </w:t>
      </w:r>
      <w:r w:rsidR="00BD178E" w:rsidRPr="00721658">
        <w:rPr>
          <w:sz w:val="24"/>
          <w:szCs w:val="24"/>
        </w:rPr>
        <w:t xml:space="preserve">уполномоченным представителем </w:t>
      </w:r>
      <w:r w:rsidR="00BD178E">
        <w:rPr>
          <w:sz w:val="24"/>
          <w:szCs w:val="24"/>
        </w:rPr>
        <w:t>Управляющей компании</w:t>
      </w:r>
      <w:r w:rsidR="00BD178E" w:rsidRPr="00721658">
        <w:rPr>
          <w:sz w:val="24"/>
          <w:szCs w:val="24"/>
        </w:rPr>
        <w:t xml:space="preserve">, имеющим право действовать от имени </w:t>
      </w:r>
      <w:r w:rsidR="00BD178E">
        <w:rPr>
          <w:sz w:val="24"/>
          <w:szCs w:val="24"/>
        </w:rPr>
        <w:t>Управляющей компании</w:t>
      </w:r>
      <w:r w:rsidR="00BD178E" w:rsidRPr="00721658">
        <w:rPr>
          <w:sz w:val="24"/>
          <w:szCs w:val="24"/>
        </w:rPr>
        <w:t xml:space="preserve"> без доверенности, или действующего на основании доверенности</w:t>
      </w:r>
      <w:r w:rsidR="00BD178E">
        <w:rPr>
          <w:sz w:val="24"/>
          <w:szCs w:val="24"/>
        </w:rPr>
        <w:t>.</w:t>
      </w:r>
      <w:r w:rsidR="00BD178E" w:rsidRPr="00BB4CAE" w:rsidDel="009A3F37">
        <w:rPr>
          <w:sz w:val="24"/>
          <w:szCs w:val="24"/>
        </w:rPr>
        <w:t xml:space="preserve"> </w:t>
      </w:r>
      <w:r w:rsidR="00D73C81" w:rsidRPr="00BB4CAE">
        <w:rPr>
          <w:sz w:val="24"/>
          <w:szCs w:val="24"/>
        </w:rPr>
        <w:t xml:space="preserve"> </w:t>
      </w:r>
    </w:p>
    <w:p w14:paraId="749B31BD" w14:textId="77777777" w:rsidR="009430E5" w:rsidRDefault="009D024C" w:rsidP="007029C1">
      <w:pPr>
        <w:autoSpaceDE w:val="0"/>
        <w:autoSpaceDN w:val="0"/>
        <w:adjustRightInd w:val="0"/>
        <w:ind w:firstLine="567"/>
        <w:jc w:val="both"/>
        <w:rPr>
          <w:sz w:val="24"/>
          <w:szCs w:val="24"/>
        </w:rPr>
      </w:pPr>
      <w:r w:rsidRPr="00BB4CAE">
        <w:rPr>
          <w:sz w:val="24"/>
          <w:szCs w:val="24"/>
        </w:rPr>
        <w:t xml:space="preserve">При получении выписки уполномоченным представителем  лица, подавшего запрос, уполномоченный представитель </w:t>
      </w:r>
      <w:r>
        <w:rPr>
          <w:sz w:val="24"/>
          <w:szCs w:val="24"/>
        </w:rPr>
        <w:t xml:space="preserve">юридического лица </w:t>
      </w:r>
      <w:r w:rsidR="00216D86">
        <w:rPr>
          <w:sz w:val="24"/>
          <w:szCs w:val="24"/>
        </w:rPr>
        <w:t>обязан предоставить</w:t>
      </w:r>
      <w:r>
        <w:rPr>
          <w:sz w:val="24"/>
          <w:szCs w:val="24"/>
        </w:rPr>
        <w:t xml:space="preserve"> доверенность </w:t>
      </w:r>
      <w:r w:rsidR="00BD178E">
        <w:rPr>
          <w:sz w:val="24"/>
          <w:szCs w:val="24"/>
        </w:rPr>
        <w:t xml:space="preserve">на </w:t>
      </w:r>
      <w:r>
        <w:rPr>
          <w:sz w:val="24"/>
          <w:szCs w:val="24"/>
        </w:rPr>
        <w:t>представл</w:t>
      </w:r>
      <w:r w:rsidR="00BD178E">
        <w:rPr>
          <w:sz w:val="24"/>
          <w:szCs w:val="24"/>
        </w:rPr>
        <w:t>ение</w:t>
      </w:r>
      <w:r>
        <w:rPr>
          <w:sz w:val="24"/>
          <w:szCs w:val="24"/>
        </w:rPr>
        <w:t xml:space="preserve"> интерес</w:t>
      </w:r>
      <w:r w:rsidR="00BD178E">
        <w:rPr>
          <w:sz w:val="24"/>
          <w:szCs w:val="24"/>
        </w:rPr>
        <w:t>ов</w:t>
      </w:r>
      <w:r>
        <w:rPr>
          <w:sz w:val="24"/>
          <w:szCs w:val="24"/>
        </w:rPr>
        <w:t xml:space="preserve"> юридического лица, представитель физического лица – нотариально удостоверенную доверенность.</w:t>
      </w:r>
      <w:r w:rsidR="004F590C">
        <w:rPr>
          <w:sz w:val="24"/>
          <w:szCs w:val="24"/>
        </w:rPr>
        <w:t xml:space="preserve"> В случае отказа в предоставлении документа, подтверждающего полномочия уполномоченного представителя, сотрудник Управляющей компании вправе отказать в выдаче выписки. </w:t>
      </w:r>
    </w:p>
    <w:bookmarkEnd w:id="32"/>
    <w:p w14:paraId="00D014DA" w14:textId="77777777" w:rsidR="00FF672E" w:rsidRDefault="00FF672E" w:rsidP="00FF672E">
      <w:pPr>
        <w:autoSpaceDE w:val="0"/>
        <w:autoSpaceDN w:val="0"/>
        <w:adjustRightInd w:val="0"/>
        <w:jc w:val="both"/>
        <w:rPr>
          <w:sz w:val="24"/>
          <w:szCs w:val="24"/>
        </w:rPr>
      </w:pPr>
    </w:p>
    <w:p w14:paraId="49BCA5F8" w14:textId="77777777" w:rsidR="00FF672E" w:rsidRDefault="00FF672E" w:rsidP="00FF672E">
      <w:pPr>
        <w:autoSpaceDE w:val="0"/>
        <w:autoSpaceDN w:val="0"/>
        <w:adjustRightInd w:val="0"/>
        <w:jc w:val="both"/>
        <w:rPr>
          <w:sz w:val="24"/>
          <w:szCs w:val="24"/>
        </w:rPr>
      </w:pPr>
    </w:p>
    <w:p w14:paraId="6537EC77" w14:textId="77777777" w:rsidR="008310F5" w:rsidRPr="00F44663" w:rsidRDefault="00F7500B" w:rsidP="00F7500B">
      <w:pPr>
        <w:pStyle w:val="afd"/>
        <w:jc w:val="right"/>
        <w:rPr>
          <w:rFonts w:ascii="Times New Roman" w:hAnsi="Times New Roman"/>
          <w:b/>
          <w:sz w:val="20"/>
          <w:szCs w:val="20"/>
        </w:rPr>
      </w:pPr>
      <w:r>
        <w:br w:type="page"/>
      </w:r>
      <w:bookmarkStart w:id="33" w:name="_Toc423013351"/>
      <w:r w:rsidR="008310F5" w:rsidRPr="00F44663">
        <w:rPr>
          <w:rFonts w:ascii="Times New Roman" w:hAnsi="Times New Roman"/>
          <w:b/>
          <w:sz w:val="20"/>
          <w:szCs w:val="20"/>
        </w:rPr>
        <w:lastRenderedPageBreak/>
        <w:t>Приложение №1</w:t>
      </w:r>
      <w:bookmarkEnd w:id="33"/>
    </w:p>
    <w:p w14:paraId="2D778093" w14:textId="77777777" w:rsidR="008310F5" w:rsidRPr="00F7500B" w:rsidRDefault="008310F5" w:rsidP="00E54398">
      <w:pPr>
        <w:jc w:val="right"/>
      </w:pPr>
      <w:r w:rsidRPr="00F7500B">
        <w:t>к Регламенту признания лиц</w:t>
      </w:r>
    </w:p>
    <w:p w14:paraId="5C8C5E18" w14:textId="77777777" w:rsidR="008310F5" w:rsidRPr="00F7500B" w:rsidRDefault="008310F5" w:rsidP="00E54398">
      <w:pPr>
        <w:jc w:val="right"/>
      </w:pPr>
      <w:r w:rsidRPr="00F7500B">
        <w:t>квалифицированными инвесторами</w:t>
      </w:r>
    </w:p>
    <w:p w14:paraId="10029EA1" w14:textId="77777777" w:rsidR="008310F5" w:rsidRPr="000C7880" w:rsidRDefault="008310F5" w:rsidP="008310F5">
      <w:pPr>
        <w:autoSpaceDE w:val="0"/>
        <w:autoSpaceDN w:val="0"/>
        <w:adjustRightInd w:val="0"/>
        <w:ind w:firstLine="720"/>
        <w:jc w:val="right"/>
      </w:pPr>
    </w:p>
    <w:p w14:paraId="4F8C4D25" w14:textId="77777777" w:rsidR="008310F5" w:rsidRPr="000C7880" w:rsidRDefault="008310F5" w:rsidP="008310F5">
      <w:pPr>
        <w:ind w:firstLine="539"/>
        <w:jc w:val="right"/>
      </w:pPr>
      <w:r w:rsidRPr="000C7880">
        <w:t>Генеральному директору</w:t>
      </w:r>
    </w:p>
    <w:p w14:paraId="5478694B" w14:textId="77777777" w:rsidR="008310F5" w:rsidRPr="000C7880" w:rsidRDefault="008310F5" w:rsidP="008310F5">
      <w:pPr>
        <w:ind w:firstLine="539"/>
        <w:jc w:val="right"/>
      </w:pPr>
      <w:r w:rsidRPr="000C7880">
        <w:t>_________________________________________</w:t>
      </w:r>
    </w:p>
    <w:p w14:paraId="2A6C4ED2" w14:textId="77777777" w:rsidR="008310F5" w:rsidRPr="000C7880" w:rsidRDefault="008310F5" w:rsidP="008310F5">
      <w:pPr>
        <w:jc w:val="both"/>
      </w:pPr>
    </w:p>
    <w:p w14:paraId="18188956" w14:textId="77777777" w:rsidR="008310F5" w:rsidRPr="000C7880" w:rsidRDefault="008310F5" w:rsidP="008310F5">
      <w:pPr>
        <w:jc w:val="center"/>
      </w:pPr>
      <w:r w:rsidRPr="000C7880">
        <w:t>ЗАЯВЛЕНИЕ</w:t>
      </w:r>
    </w:p>
    <w:p w14:paraId="005960D1" w14:textId="77777777" w:rsidR="008310F5" w:rsidRPr="000C7880" w:rsidRDefault="008310F5" w:rsidP="008310F5">
      <w:pPr>
        <w:jc w:val="center"/>
      </w:pPr>
    </w:p>
    <w:p w14:paraId="7FE3EAB8" w14:textId="77777777" w:rsidR="008310F5" w:rsidRPr="00023F4F" w:rsidRDefault="008310F5" w:rsidP="00F7500B">
      <w:r w:rsidRPr="00023F4F">
        <w:t>Настоящим, я _______________________</w:t>
      </w:r>
      <w:r>
        <w:t>______________</w:t>
      </w:r>
      <w:r w:rsidRPr="00023F4F">
        <w:t>______________________________________</w:t>
      </w:r>
      <w:r w:rsidR="003216D2">
        <w:t>_______</w:t>
      </w:r>
      <w:r w:rsidRPr="00023F4F">
        <w:t>_,</w:t>
      </w:r>
    </w:p>
    <w:p w14:paraId="65B088E8" w14:textId="77777777" w:rsidR="008310F5" w:rsidRDefault="008310F5" w:rsidP="008310F5">
      <w:pPr>
        <w:jc w:val="center"/>
        <w:rPr>
          <w:sz w:val="16"/>
          <w:szCs w:val="16"/>
        </w:rPr>
      </w:pPr>
      <w:r w:rsidRPr="000C7880">
        <w:rPr>
          <w:sz w:val="16"/>
          <w:szCs w:val="16"/>
        </w:rPr>
        <w:t>(ФИО</w:t>
      </w:r>
      <w:r>
        <w:rPr>
          <w:sz w:val="16"/>
          <w:szCs w:val="16"/>
        </w:rPr>
        <w:t xml:space="preserve"> полностью</w:t>
      </w:r>
      <w:r w:rsidRPr="000C7880">
        <w:rPr>
          <w:sz w:val="16"/>
          <w:szCs w:val="16"/>
        </w:rPr>
        <w:t xml:space="preserve"> </w:t>
      </w:r>
      <w:r>
        <w:rPr>
          <w:sz w:val="16"/>
          <w:szCs w:val="16"/>
        </w:rPr>
        <w:t xml:space="preserve">заявителя - </w:t>
      </w:r>
      <w:r w:rsidRPr="000C7880">
        <w:rPr>
          <w:sz w:val="16"/>
          <w:szCs w:val="16"/>
        </w:rPr>
        <w:t>физического лица)</w:t>
      </w:r>
    </w:p>
    <w:p w14:paraId="40812272" w14:textId="77777777" w:rsidR="008310F5" w:rsidRPr="00210E39" w:rsidRDefault="008310F5" w:rsidP="008310F5">
      <w:pPr>
        <w:jc w:val="both"/>
      </w:pPr>
      <w:r w:rsidRPr="00210E39">
        <w:t>____________________________________________________</w:t>
      </w:r>
      <w:r>
        <w:t>______________</w:t>
      </w:r>
      <w:r w:rsidR="00F7500B">
        <w:t>_____</w:t>
      </w:r>
      <w:r>
        <w:t>______</w:t>
      </w:r>
      <w:r w:rsidR="003216D2">
        <w:t>___________</w:t>
      </w:r>
      <w:r>
        <w:t>_______,</w:t>
      </w:r>
    </w:p>
    <w:p w14:paraId="3513340D" w14:textId="77777777" w:rsidR="008310F5" w:rsidRPr="003F3518" w:rsidRDefault="008310F5" w:rsidP="008310F5">
      <w:pPr>
        <w:jc w:val="center"/>
        <w:rPr>
          <w:sz w:val="16"/>
          <w:szCs w:val="16"/>
        </w:rPr>
      </w:pPr>
      <w:r w:rsidRPr="003F3518">
        <w:rPr>
          <w:sz w:val="16"/>
          <w:szCs w:val="16"/>
        </w:rPr>
        <w:t>(</w:t>
      </w:r>
      <w:r>
        <w:rPr>
          <w:sz w:val="16"/>
          <w:szCs w:val="16"/>
        </w:rPr>
        <w:t>данные документа, удостоверяющего личность</w:t>
      </w:r>
      <w:r w:rsidRPr="003F3518">
        <w:rPr>
          <w:sz w:val="16"/>
          <w:szCs w:val="16"/>
        </w:rPr>
        <w:t>)</w:t>
      </w:r>
    </w:p>
    <w:p w14:paraId="3CC098E3" w14:textId="77777777" w:rsidR="008310F5" w:rsidRPr="00210E39" w:rsidRDefault="008310F5" w:rsidP="008310F5">
      <w:pPr>
        <w:jc w:val="both"/>
      </w:pPr>
      <w:r w:rsidRPr="00210E39">
        <w:t>____________________________________________________</w:t>
      </w:r>
      <w:r>
        <w:t>_________________</w:t>
      </w:r>
      <w:r w:rsidR="00F7500B">
        <w:t>_____</w:t>
      </w:r>
      <w:r>
        <w:t>___</w:t>
      </w:r>
      <w:r w:rsidR="003216D2">
        <w:t>__________</w:t>
      </w:r>
      <w:r>
        <w:t>_______,</w:t>
      </w:r>
    </w:p>
    <w:p w14:paraId="43B5FEDA" w14:textId="77777777" w:rsidR="008310F5" w:rsidRPr="003F3518" w:rsidRDefault="008310F5" w:rsidP="008310F5">
      <w:pPr>
        <w:jc w:val="center"/>
        <w:rPr>
          <w:sz w:val="16"/>
          <w:szCs w:val="16"/>
        </w:rPr>
      </w:pPr>
      <w:r w:rsidRPr="003F3518">
        <w:rPr>
          <w:sz w:val="16"/>
          <w:szCs w:val="16"/>
        </w:rPr>
        <w:t>(</w:t>
      </w:r>
      <w:r>
        <w:rPr>
          <w:sz w:val="16"/>
          <w:szCs w:val="16"/>
        </w:rPr>
        <w:t>адрес места жительства / адрес места пребывания</w:t>
      </w:r>
      <w:r w:rsidRPr="003F3518">
        <w:rPr>
          <w:sz w:val="16"/>
          <w:szCs w:val="16"/>
        </w:rPr>
        <w:t>)</w:t>
      </w:r>
    </w:p>
    <w:p w14:paraId="37FEC87D" w14:textId="77777777" w:rsidR="008310F5" w:rsidRPr="00023F4F" w:rsidRDefault="008310F5" w:rsidP="008310F5">
      <w:pPr>
        <w:jc w:val="both"/>
      </w:pPr>
      <w:r w:rsidRPr="00023F4F">
        <w:t>прошу признать меня квалифицированным инвестором в отношении:</w:t>
      </w:r>
    </w:p>
    <w:p w14:paraId="445E2E57" w14:textId="77777777" w:rsidR="002C3763" w:rsidRPr="000C7880" w:rsidRDefault="002C3763" w:rsidP="002C3763">
      <w:pPr>
        <w:jc w:val="both"/>
      </w:pPr>
      <w:r w:rsidRPr="000C7880">
        <w:t>___________________</w:t>
      </w:r>
      <w:r>
        <w:t>____</w:t>
      </w:r>
      <w:r w:rsidRPr="000C7880">
        <w:t>_________________________________________________</w:t>
      </w:r>
      <w:r>
        <w:t>________</w:t>
      </w:r>
      <w:r w:rsidRPr="000C7880">
        <w:t>______</w:t>
      </w:r>
      <w:r w:rsidR="003216D2">
        <w:t>_____</w:t>
      </w:r>
      <w:r w:rsidRPr="000C7880">
        <w:t>___</w:t>
      </w:r>
    </w:p>
    <w:p w14:paraId="6C248BA8" w14:textId="77777777" w:rsidR="002C3763" w:rsidRPr="000C7880" w:rsidRDefault="002C3763" w:rsidP="002C3763">
      <w:pPr>
        <w:jc w:val="center"/>
      </w:pPr>
      <w:r w:rsidRPr="000C7880">
        <w:rPr>
          <w:sz w:val="16"/>
          <w:szCs w:val="16"/>
        </w:rPr>
        <w:t>(</w:t>
      </w:r>
      <w:r w:rsidRPr="002C3763">
        <w:rPr>
          <w:sz w:val="16"/>
          <w:szCs w:val="16"/>
        </w:rPr>
        <w:t xml:space="preserve">перечень видов ценных бумаг, и (или) производных финансовых инструментов, и (или) перечень видов услуг, </w:t>
      </w:r>
      <w:r w:rsidRPr="000C7880">
        <w:t>____</w:t>
      </w:r>
      <w:r>
        <w:t>_____</w:t>
      </w:r>
      <w:r w:rsidRPr="000C7880">
        <w:t>________________________________________________________________</w:t>
      </w:r>
      <w:r>
        <w:t>________</w:t>
      </w:r>
      <w:r w:rsidRPr="000C7880">
        <w:t>_____</w:t>
      </w:r>
      <w:r w:rsidR="003216D2">
        <w:t>_____</w:t>
      </w:r>
      <w:r w:rsidRPr="000C7880">
        <w:t>____</w:t>
      </w:r>
    </w:p>
    <w:p w14:paraId="510E93E2" w14:textId="77777777" w:rsidR="002C3763" w:rsidRDefault="002C3763" w:rsidP="002C3763">
      <w:pPr>
        <w:autoSpaceDE w:val="0"/>
        <w:autoSpaceDN w:val="0"/>
        <w:adjustRightInd w:val="0"/>
        <w:jc w:val="center"/>
        <w:rPr>
          <w:sz w:val="16"/>
          <w:szCs w:val="16"/>
        </w:rPr>
      </w:pPr>
      <w:r w:rsidRPr="002C3763">
        <w:rPr>
          <w:sz w:val="16"/>
          <w:szCs w:val="16"/>
        </w:rPr>
        <w:t>в отношении которых заявитель</w:t>
      </w:r>
      <w:r>
        <w:rPr>
          <w:sz w:val="16"/>
          <w:szCs w:val="16"/>
        </w:rPr>
        <w:t xml:space="preserve"> </w:t>
      </w:r>
      <w:r w:rsidRPr="000C7880">
        <w:rPr>
          <w:sz w:val="16"/>
          <w:szCs w:val="16"/>
        </w:rPr>
        <w:t>обращается с просьбой быть признанным квалифицированным инвестором)</w:t>
      </w:r>
    </w:p>
    <w:p w14:paraId="374C15A6" w14:textId="77777777" w:rsidR="002C3763" w:rsidRPr="00EA6A27" w:rsidRDefault="002C3763" w:rsidP="002C3763">
      <w:pPr>
        <w:ind w:firstLine="900"/>
        <w:jc w:val="both"/>
      </w:pPr>
      <w:r w:rsidRPr="00EA6A27">
        <w:t xml:space="preserve"> </w:t>
      </w:r>
    </w:p>
    <w:p w14:paraId="7CE76541" w14:textId="77777777" w:rsidR="008310F5" w:rsidRPr="00023F4F" w:rsidRDefault="008310F5" w:rsidP="008310F5">
      <w:pPr>
        <w:ind w:firstLine="540"/>
        <w:jc w:val="both"/>
      </w:pPr>
      <w:r w:rsidRPr="00023F4F">
        <w:t>В подтверждение своего соответствия требованиям, предъявляемым к квалифицированным инвесторам</w:t>
      </w:r>
      <w:r>
        <w:t xml:space="preserve"> </w:t>
      </w:r>
      <w:r w:rsidRPr="00023F4F">
        <w:t>-</w:t>
      </w:r>
      <w:r>
        <w:t xml:space="preserve"> </w:t>
      </w:r>
      <w:r w:rsidRPr="00023F4F">
        <w:t>физическим лицам представляю следующие документы:</w:t>
      </w:r>
    </w:p>
    <w:p w14:paraId="54247AA7" w14:textId="77777777" w:rsidR="008310F5" w:rsidRPr="00C005E5" w:rsidRDefault="008310F5" w:rsidP="008310F5">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3"/>
      </w:tblGrid>
      <w:tr w:rsidR="008310F5" w:rsidRPr="00FC4DE0" w14:paraId="6FDA1AD4" w14:textId="77777777" w:rsidTr="008310F5">
        <w:tc>
          <w:tcPr>
            <w:tcW w:w="4788" w:type="dxa"/>
          </w:tcPr>
          <w:p w14:paraId="1682453E" w14:textId="77777777" w:rsidR="008310F5" w:rsidRPr="00FC4DE0" w:rsidRDefault="008310F5" w:rsidP="008310F5">
            <w:pPr>
              <w:spacing w:before="120"/>
              <w:jc w:val="center"/>
              <w:rPr>
                <w:sz w:val="14"/>
                <w:szCs w:val="14"/>
              </w:rPr>
            </w:pPr>
            <w:r w:rsidRPr="00FC4DE0">
              <w:rPr>
                <w:sz w:val="14"/>
                <w:szCs w:val="14"/>
              </w:rPr>
              <w:t>СОДЕРЖАНИЕ ТРЕБОВАНИЯ</w:t>
            </w:r>
          </w:p>
        </w:tc>
        <w:tc>
          <w:tcPr>
            <w:tcW w:w="4783" w:type="dxa"/>
          </w:tcPr>
          <w:p w14:paraId="1EA71692" w14:textId="77777777" w:rsidR="008310F5" w:rsidRPr="00FC4DE0" w:rsidRDefault="008310F5" w:rsidP="008310F5">
            <w:pPr>
              <w:spacing w:before="120"/>
              <w:jc w:val="center"/>
              <w:rPr>
                <w:sz w:val="14"/>
                <w:szCs w:val="14"/>
              </w:rPr>
            </w:pPr>
            <w:r w:rsidRPr="00FC4DE0">
              <w:rPr>
                <w:sz w:val="14"/>
                <w:szCs w:val="14"/>
              </w:rPr>
              <w:t>ПОДТВЕРЖДАЮЩИЕ ТРЕБОВАНИЕ ДОКУМЕНТЫ</w:t>
            </w:r>
          </w:p>
          <w:p w14:paraId="0B19979D" w14:textId="77777777" w:rsidR="008310F5" w:rsidRPr="00FC4DE0" w:rsidRDefault="008310F5" w:rsidP="008310F5">
            <w:pPr>
              <w:jc w:val="center"/>
              <w:rPr>
                <w:sz w:val="14"/>
                <w:szCs w:val="14"/>
              </w:rPr>
            </w:pPr>
            <w:r w:rsidRPr="00FC4DE0">
              <w:rPr>
                <w:sz w:val="14"/>
                <w:szCs w:val="14"/>
              </w:rPr>
              <w:t>(Наименование документа, количество листов)</w:t>
            </w:r>
          </w:p>
        </w:tc>
      </w:tr>
      <w:tr w:rsidR="008310F5" w:rsidRPr="00FC4DE0" w14:paraId="2F641D6D" w14:textId="77777777" w:rsidTr="008310F5">
        <w:tc>
          <w:tcPr>
            <w:tcW w:w="4788" w:type="dxa"/>
          </w:tcPr>
          <w:p w14:paraId="1D442B15" w14:textId="77777777" w:rsidR="008310F5" w:rsidRPr="00FC4DE0" w:rsidRDefault="008310F5" w:rsidP="008310F5">
            <w:pPr>
              <w:jc w:val="both"/>
              <w:rPr>
                <w:sz w:val="14"/>
                <w:szCs w:val="14"/>
              </w:rPr>
            </w:pPr>
            <w:r w:rsidRPr="00FC4DE0">
              <w:rPr>
                <w:sz w:val="14"/>
                <w:szCs w:val="14"/>
              </w:rPr>
              <w:sym w:font="Symbol" w:char="F097"/>
            </w:r>
            <w:r w:rsidRPr="00FC4DE0">
              <w:rPr>
                <w:sz w:val="14"/>
                <w:szCs w:val="14"/>
              </w:rPr>
              <w:t xml:space="preserve"> владение ценными бумагами и (или)</w:t>
            </w:r>
            <w:r>
              <w:rPr>
                <w:sz w:val="14"/>
                <w:szCs w:val="14"/>
              </w:rPr>
              <w:t xml:space="preserve"> общий размер обязательств из договоров, являющихся производными</w:t>
            </w:r>
            <w:r w:rsidRPr="00FC4DE0">
              <w:rPr>
                <w:sz w:val="14"/>
                <w:szCs w:val="14"/>
              </w:rPr>
              <w:t xml:space="preserve"> финансовыми инструментами,</w:t>
            </w:r>
            <w:r>
              <w:rPr>
                <w:sz w:val="14"/>
                <w:szCs w:val="14"/>
              </w:rPr>
              <w:t xml:space="preserve"> и заключенных за счет лица,</w:t>
            </w:r>
            <w:r w:rsidRPr="00FC4DE0">
              <w:rPr>
                <w:sz w:val="14"/>
                <w:szCs w:val="14"/>
              </w:rPr>
              <w:t xml:space="preserve"> общая стоимость которых составляет ____________ руб. (не менее </w:t>
            </w:r>
            <w:r>
              <w:rPr>
                <w:sz w:val="14"/>
                <w:szCs w:val="14"/>
              </w:rPr>
              <w:t>6</w:t>
            </w:r>
            <w:r w:rsidRPr="00FC4DE0">
              <w:rPr>
                <w:sz w:val="14"/>
                <w:szCs w:val="14"/>
              </w:rPr>
              <w:t xml:space="preserve"> миллионов рублей).</w:t>
            </w:r>
          </w:p>
        </w:tc>
        <w:tc>
          <w:tcPr>
            <w:tcW w:w="4783" w:type="dxa"/>
          </w:tcPr>
          <w:p w14:paraId="5B35860A" w14:textId="77777777" w:rsidR="008310F5" w:rsidRPr="00FC4DE0" w:rsidRDefault="008310F5" w:rsidP="008310F5">
            <w:pPr>
              <w:jc w:val="both"/>
              <w:rPr>
                <w:sz w:val="14"/>
                <w:szCs w:val="14"/>
              </w:rPr>
            </w:pPr>
          </w:p>
        </w:tc>
      </w:tr>
      <w:tr w:rsidR="008310F5" w:rsidRPr="00FC4DE0" w14:paraId="5CBC4F9C" w14:textId="77777777" w:rsidTr="008310F5">
        <w:tc>
          <w:tcPr>
            <w:tcW w:w="4788" w:type="dxa"/>
          </w:tcPr>
          <w:p w14:paraId="2EC9B8BD" w14:textId="77777777" w:rsidR="008310F5" w:rsidRPr="00FC4DE0" w:rsidRDefault="008310F5" w:rsidP="008310F5">
            <w:pPr>
              <w:jc w:val="both"/>
              <w:rPr>
                <w:sz w:val="14"/>
                <w:szCs w:val="14"/>
              </w:rPr>
            </w:pPr>
            <w:r w:rsidRPr="00FC4DE0">
              <w:rPr>
                <w:sz w:val="14"/>
                <w:szCs w:val="14"/>
              </w:rPr>
              <w:sym w:font="Symbol" w:char="F097"/>
            </w:r>
            <w:r w:rsidRPr="00FC4DE0">
              <w:rPr>
                <w:sz w:val="14"/>
                <w:szCs w:val="14"/>
              </w:rPr>
              <w:t xml:space="preserve"> опыт работы в российской и (или) иностранной организации, которая осуществляла сделки с ценными бумагами и (или) </w:t>
            </w:r>
            <w:r>
              <w:rPr>
                <w:sz w:val="14"/>
                <w:szCs w:val="14"/>
              </w:rPr>
              <w:t>заключала договоры, являющиеся производными финансовыми инструментами</w:t>
            </w:r>
            <w:r w:rsidRPr="00FC4DE0">
              <w:rPr>
                <w:sz w:val="14"/>
                <w:szCs w:val="14"/>
              </w:rPr>
              <w:t>:</w:t>
            </w:r>
          </w:p>
          <w:p w14:paraId="0BC0F1D8" w14:textId="77777777" w:rsidR="008310F5" w:rsidRPr="00FC4DE0" w:rsidRDefault="008310F5" w:rsidP="008310F5">
            <w:pPr>
              <w:jc w:val="both"/>
              <w:rPr>
                <w:sz w:val="14"/>
                <w:szCs w:val="14"/>
              </w:rPr>
            </w:pPr>
            <w:r w:rsidRPr="00FC4DE0">
              <w:rPr>
                <w:sz w:val="14"/>
                <w:szCs w:val="14"/>
              </w:rPr>
              <w:t xml:space="preserve">   </w:t>
            </w:r>
            <w:r w:rsidRPr="00FC4DE0">
              <w:rPr>
                <w:sz w:val="14"/>
                <w:szCs w:val="14"/>
              </w:rPr>
              <w:sym w:font="Symbol" w:char="F097"/>
            </w:r>
            <w:r w:rsidRPr="00FC4DE0">
              <w:rPr>
                <w:sz w:val="14"/>
                <w:szCs w:val="14"/>
              </w:rPr>
              <w:t xml:space="preserve"> не менее </w:t>
            </w:r>
            <w:r>
              <w:rPr>
                <w:sz w:val="14"/>
                <w:szCs w:val="14"/>
              </w:rPr>
              <w:t>2 лет</w:t>
            </w:r>
            <w:r w:rsidRPr="00FC4DE0">
              <w:rPr>
                <w:sz w:val="14"/>
                <w:szCs w:val="14"/>
              </w:rPr>
              <w:t>, если такая организация (организации) является квалифицированным инвестором в силу пункта 2 статьи 51.2 Федерального закона "О рынке ценных бумаг";</w:t>
            </w:r>
          </w:p>
          <w:p w14:paraId="040AB461" w14:textId="77777777" w:rsidR="008310F5" w:rsidRPr="00FC4DE0" w:rsidRDefault="008310F5" w:rsidP="008310F5">
            <w:pPr>
              <w:jc w:val="both"/>
              <w:rPr>
                <w:sz w:val="14"/>
                <w:szCs w:val="14"/>
              </w:rPr>
            </w:pPr>
            <w:r w:rsidRPr="00FC4DE0">
              <w:rPr>
                <w:sz w:val="14"/>
                <w:szCs w:val="14"/>
              </w:rPr>
              <w:t xml:space="preserve">      </w:t>
            </w:r>
            <w:r w:rsidRPr="00FC4DE0">
              <w:rPr>
                <w:sz w:val="14"/>
                <w:szCs w:val="14"/>
              </w:rPr>
              <w:sym w:font="Symbol" w:char="F097"/>
            </w:r>
            <w:r w:rsidRPr="00FC4DE0">
              <w:rPr>
                <w:sz w:val="14"/>
                <w:szCs w:val="14"/>
              </w:rPr>
              <w:t xml:space="preserve"> не менее </w:t>
            </w:r>
            <w:r>
              <w:rPr>
                <w:sz w:val="14"/>
                <w:szCs w:val="14"/>
              </w:rPr>
              <w:t>3</w:t>
            </w:r>
            <w:r w:rsidRPr="00FC4DE0">
              <w:rPr>
                <w:sz w:val="14"/>
                <w:szCs w:val="14"/>
              </w:rPr>
              <w:t xml:space="preserve"> лет в иных случаях.</w:t>
            </w:r>
          </w:p>
        </w:tc>
        <w:tc>
          <w:tcPr>
            <w:tcW w:w="4783" w:type="dxa"/>
          </w:tcPr>
          <w:p w14:paraId="29B6969A" w14:textId="77777777" w:rsidR="008310F5" w:rsidRPr="00FC4DE0" w:rsidRDefault="008310F5" w:rsidP="008310F5">
            <w:pPr>
              <w:jc w:val="both"/>
              <w:rPr>
                <w:sz w:val="14"/>
                <w:szCs w:val="14"/>
              </w:rPr>
            </w:pPr>
          </w:p>
        </w:tc>
      </w:tr>
      <w:tr w:rsidR="008310F5" w:rsidRPr="00FC4DE0" w14:paraId="44A59249" w14:textId="77777777" w:rsidTr="008310F5">
        <w:tc>
          <w:tcPr>
            <w:tcW w:w="4788" w:type="dxa"/>
          </w:tcPr>
          <w:p w14:paraId="3F470051" w14:textId="77777777" w:rsidR="008310F5" w:rsidRPr="00FC4DE0" w:rsidRDefault="008310F5" w:rsidP="008310F5">
            <w:pPr>
              <w:jc w:val="both"/>
              <w:rPr>
                <w:sz w:val="14"/>
                <w:szCs w:val="14"/>
              </w:rPr>
            </w:pPr>
            <w:r w:rsidRPr="00FC4DE0">
              <w:rPr>
                <w:sz w:val="14"/>
                <w:szCs w:val="14"/>
              </w:rPr>
              <w:sym w:font="Symbol" w:char="F097"/>
            </w:r>
            <w:r w:rsidRPr="00FC4DE0">
              <w:rPr>
                <w:sz w:val="14"/>
                <w:szCs w:val="14"/>
              </w:rPr>
              <w:t xml:space="preserve"> совершение </w:t>
            </w:r>
            <w:r>
              <w:rPr>
                <w:sz w:val="14"/>
                <w:szCs w:val="14"/>
              </w:rPr>
              <w:t xml:space="preserve">сделок </w:t>
            </w:r>
            <w:r w:rsidRPr="00FC4DE0">
              <w:rPr>
                <w:sz w:val="14"/>
                <w:szCs w:val="14"/>
              </w:rPr>
              <w:t xml:space="preserve">с ценными бумагами и (или) </w:t>
            </w:r>
            <w:r>
              <w:rPr>
                <w:sz w:val="14"/>
                <w:szCs w:val="14"/>
              </w:rPr>
              <w:t>заключение договоров, являющихся производными</w:t>
            </w:r>
            <w:r w:rsidRPr="00FC4DE0">
              <w:rPr>
                <w:sz w:val="14"/>
                <w:szCs w:val="14"/>
              </w:rPr>
              <w:t xml:space="preserve"> финансовыми инструментами</w:t>
            </w:r>
            <w:r>
              <w:rPr>
                <w:sz w:val="14"/>
                <w:szCs w:val="14"/>
              </w:rPr>
              <w:t xml:space="preserve"> за последние четыре квартала в среднем не реже 10 раз в квартал, но не реже одного раза в месяц</w:t>
            </w:r>
            <w:r w:rsidRPr="00FC4DE0">
              <w:rPr>
                <w:sz w:val="14"/>
                <w:szCs w:val="14"/>
              </w:rPr>
              <w:t xml:space="preserve">, совокупная цена которых составила _____________ руб. (не менее </w:t>
            </w:r>
            <w:r>
              <w:rPr>
                <w:sz w:val="14"/>
                <w:szCs w:val="14"/>
              </w:rPr>
              <w:t>6</w:t>
            </w:r>
            <w:r w:rsidRPr="00FC4DE0">
              <w:rPr>
                <w:sz w:val="14"/>
                <w:szCs w:val="14"/>
              </w:rPr>
              <w:t xml:space="preserve"> </w:t>
            </w:r>
            <w:r>
              <w:rPr>
                <w:sz w:val="14"/>
                <w:szCs w:val="14"/>
              </w:rPr>
              <w:t xml:space="preserve"> миллионов</w:t>
            </w:r>
            <w:r w:rsidRPr="00FC4DE0">
              <w:rPr>
                <w:sz w:val="14"/>
                <w:szCs w:val="14"/>
              </w:rPr>
              <w:t xml:space="preserve"> рублей)</w:t>
            </w:r>
          </w:p>
        </w:tc>
        <w:tc>
          <w:tcPr>
            <w:tcW w:w="4783" w:type="dxa"/>
          </w:tcPr>
          <w:p w14:paraId="21E40BCE" w14:textId="77777777" w:rsidR="008310F5" w:rsidRPr="00FC4DE0" w:rsidRDefault="008310F5" w:rsidP="008310F5">
            <w:pPr>
              <w:jc w:val="both"/>
              <w:rPr>
                <w:sz w:val="14"/>
                <w:szCs w:val="14"/>
              </w:rPr>
            </w:pPr>
          </w:p>
        </w:tc>
      </w:tr>
      <w:tr w:rsidR="008310F5" w:rsidRPr="00FC4DE0" w14:paraId="36BFA4CD" w14:textId="77777777" w:rsidTr="008310F5">
        <w:tc>
          <w:tcPr>
            <w:tcW w:w="4788" w:type="dxa"/>
          </w:tcPr>
          <w:p w14:paraId="1EE9DA0E" w14:textId="77777777" w:rsidR="008310F5" w:rsidRPr="00FC4DE0" w:rsidRDefault="008310F5" w:rsidP="008310F5">
            <w:pPr>
              <w:autoSpaceDE w:val="0"/>
              <w:autoSpaceDN w:val="0"/>
              <w:adjustRightInd w:val="0"/>
              <w:jc w:val="both"/>
              <w:rPr>
                <w:sz w:val="14"/>
                <w:szCs w:val="14"/>
              </w:rPr>
            </w:pPr>
            <w:r w:rsidRPr="00FC4DE0">
              <w:rPr>
                <w:sz w:val="14"/>
                <w:szCs w:val="14"/>
              </w:rPr>
              <w:sym w:font="Symbol" w:char="F097"/>
            </w:r>
            <w:r w:rsidRPr="00FC4DE0">
              <w:rPr>
                <w:sz w:val="14"/>
                <w:szCs w:val="14"/>
              </w:rPr>
              <w:t xml:space="preserve"> </w:t>
            </w:r>
            <w:r>
              <w:rPr>
                <w:sz w:val="16"/>
                <w:szCs w:val="16"/>
              </w:rPr>
              <w:t xml:space="preserve"> </w:t>
            </w:r>
            <w:r w:rsidRPr="0056248F">
              <w:rPr>
                <w:sz w:val="14"/>
                <w:szCs w:val="14"/>
              </w:rPr>
              <w:t>размер</w:t>
            </w:r>
            <w:r>
              <w:rPr>
                <w:sz w:val="14"/>
                <w:szCs w:val="14"/>
              </w:rPr>
              <w:t xml:space="preserve"> принадлежащего лицу </w:t>
            </w:r>
            <w:r w:rsidRPr="0056248F">
              <w:rPr>
                <w:sz w:val="14"/>
                <w:szCs w:val="14"/>
              </w:rPr>
              <w:t>имущества,</w:t>
            </w:r>
            <w:r>
              <w:rPr>
                <w:sz w:val="14"/>
                <w:szCs w:val="14"/>
              </w:rPr>
              <w:t xml:space="preserve"> указанного в подпункте 4 пункта 2.1. Регламента признания лиц квалифицированными инвесторами</w:t>
            </w:r>
            <w:r w:rsidRPr="0056248F">
              <w:rPr>
                <w:sz w:val="14"/>
                <w:szCs w:val="14"/>
              </w:rPr>
              <w:t xml:space="preserve">  </w:t>
            </w:r>
            <w:r>
              <w:rPr>
                <w:sz w:val="14"/>
                <w:szCs w:val="14"/>
              </w:rPr>
              <w:t>составляет ____________ руб. (не менее 6 миллионов рублей)</w:t>
            </w:r>
          </w:p>
        </w:tc>
        <w:tc>
          <w:tcPr>
            <w:tcW w:w="4783" w:type="dxa"/>
          </w:tcPr>
          <w:p w14:paraId="0C5F1545" w14:textId="77777777" w:rsidR="008310F5" w:rsidRPr="00FC4DE0" w:rsidRDefault="008310F5" w:rsidP="008310F5">
            <w:pPr>
              <w:jc w:val="both"/>
              <w:rPr>
                <w:sz w:val="14"/>
                <w:szCs w:val="14"/>
              </w:rPr>
            </w:pPr>
          </w:p>
        </w:tc>
      </w:tr>
      <w:tr w:rsidR="008310F5" w:rsidRPr="00FC4DE0" w14:paraId="64ACFB24" w14:textId="77777777" w:rsidTr="008310F5">
        <w:tc>
          <w:tcPr>
            <w:tcW w:w="4788" w:type="dxa"/>
          </w:tcPr>
          <w:p w14:paraId="712210CE" w14:textId="77777777" w:rsidR="008310F5" w:rsidRPr="0056248F" w:rsidRDefault="008310F5" w:rsidP="008310F5">
            <w:pPr>
              <w:autoSpaceDE w:val="0"/>
              <w:autoSpaceDN w:val="0"/>
              <w:adjustRightInd w:val="0"/>
              <w:jc w:val="both"/>
              <w:rPr>
                <w:sz w:val="14"/>
                <w:szCs w:val="14"/>
              </w:rPr>
            </w:pPr>
            <w:r w:rsidRPr="0056248F">
              <w:rPr>
                <w:sz w:val="14"/>
                <w:szCs w:val="14"/>
              </w:rPr>
              <w:sym w:font="Symbol" w:char="F097"/>
            </w:r>
            <w:r w:rsidRPr="0056248F">
              <w:rPr>
                <w:sz w:val="14"/>
                <w:szCs w:val="14"/>
              </w:rPr>
              <w:t xml:space="preserve"> </w:t>
            </w:r>
            <w:r>
              <w:rPr>
                <w:sz w:val="14"/>
                <w:szCs w:val="14"/>
              </w:rPr>
              <w:t>наличие</w:t>
            </w:r>
            <w:r w:rsidRPr="0056248F">
              <w:rPr>
                <w:sz w:val="14"/>
                <w:szCs w:val="14"/>
              </w:rPr>
              <w:t xml:space="preserve"> образовани</w:t>
            </w:r>
            <w:r>
              <w:rPr>
                <w:sz w:val="14"/>
                <w:szCs w:val="14"/>
              </w:rPr>
              <w:t>я,</w:t>
            </w:r>
            <w:r w:rsidRPr="0056248F">
              <w:rPr>
                <w:sz w:val="14"/>
                <w:szCs w:val="14"/>
              </w:rPr>
              <w:t xml:space="preserve"> аттестат</w:t>
            </w:r>
            <w:r>
              <w:rPr>
                <w:sz w:val="14"/>
                <w:szCs w:val="14"/>
              </w:rPr>
              <w:t>а или сертификата, указанного в подпункте 5 пункта 2.1. Регламента признания лиц квалифицированными инвесторами</w:t>
            </w:r>
          </w:p>
        </w:tc>
        <w:tc>
          <w:tcPr>
            <w:tcW w:w="4783" w:type="dxa"/>
          </w:tcPr>
          <w:p w14:paraId="42EBA1DA" w14:textId="77777777" w:rsidR="008310F5" w:rsidRPr="00FC4DE0" w:rsidRDefault="008310F5" w:rsidP="008310F5">
            <w:pPr>
              <w:jc w:val="both"/>
              <w:rPr>
                <w:sz w:val="14"/>
                <w:szCs w:val="14"/>
              </w:rPr>
            </w:pPr>
          </w:p>
        </w:tc>
      </w:tr>
    </w:tbl>
    <w:p w14:paraId="5B2B70D7" w14:textId="77777777" w:rsidR="008310F5" w:rsidRDefault="008310F5" w:rsidP="008310F5">
      <w:pPr>
        <w:jc w:val="both"/>
      </w:pPr>
    </w:p>
    <w:p w14:paraId="2C94BD00" w14:textId="77777777" w:rsidR="008310F5" w:rsidRDefault="008310F5" w:rsidP="008310F5">
      <w:pPr>
        <w:ind w:firstLine="540"/>
        <w:jc w:val="both"/>
      </w:pPr>
      <w:r w:rsidRPr="00C005E5">
        <w:t>Настоящим я подтверждаю, что осведомлен об ограничениях, установленных законодательством в отношении ценных бумаг и (или) иных финансовых инструментов, предназначенных для квалифицированных инвесторов, и особенностях оказания услуг квалифицированным инвесторам, также о том, что физическим лицам, являющимся владельцами ценных бумаг, предназначенных для квалифицированных инвесторов, в соответствии с пунктом 2 статьи 19 Федерального закона от 5 марта 1999 года №46-ФЗ «О защите прав и законных интересов инвесторов на рынке ценных бумаг» не осуществляются выплаты компенсаций из федерального компенсационного фонда.</w:t>
      </w:r>
    </w:p>
    <w:p w14:paraId="61237B1F" w14:textId="77777777" w:rsidR="008310F5" w:rsidRPr="00C005E5" w:rsidRDefault="008310F5" w:rsidP="008310F5">
      <w:pPr>
        <w:ind w:firstLine="540"/>
        <w:jc w:val="both"/>
      </w:pPr>
      <w:r>
        <w:t xml:space="preserve">Настоящим я </w:t>
      </w:r>
      <w:r w:rsidRPr="00160AC8">
        <w:t>обязу</w:t>
      </w:r>
      <w:r>
        <w:t>юсь</w:t>
      </w:r>
      <w:r w:rsidRPr="00160AC8">
        <w:t xml:space="preserve"> уведомить </w:t>
      </w:r>
      <w:r>
        <w:t>Управляющую компанию</w:t>
      </w:r>
      <w:r w:rsidRPr="00160AC8">
        <w:t xml:space="preserve"> о несоблюдении м</w:t>
      </w:r>
      <w:r>
        <w:t>ной</w:t>
      </w:r>
      <w:r w:rsidRPr="00160AC8">
        <w:t xml:space="preserve"> требований, соответствие которым необходимо для признания </w:t>
      </w:r>
      <w:r>
        <w:t>физического лица</w:t>
      </w:r>
      <w:r w:rsidRPr="00160AC8">
        <w:t xml:space="preserve"> квалифицированным инвестором</w:t>
      </w:r>
      <w:r>
        <w:t>.</w:t>
      </w:r>
    </w:p>
    <w:p w14:paraId="29373119" w14:textId="77777777" w:rsidR="008310F5" w:rsidRDefault="008310F5" w:rsidP="008310F5">
      <w:pPr>
        <w:jc w:val="both"/>
      </w:pPr>
      <w:r w:rsidRPr="00EB39B5">
        <w:tab/>
      </w:r>
    </w:p>
    <w:p w14:paraId="456367F2" w14:textId="77777777" w:rsidR="008310F5" w:rsidRPr="00EB39B5" w:rsidRDefault="008310F5" w:rsidP="008310F5">
      <w:pPr>
        <w:jc w:val="both"/>
      </w:pPr>
      <w:r w:rsidRPr="00EB39B5">
        <w:t>Способ получения уведомления</w:t>
      </w:r>
      <w:r>
        <w:t xml:space="preserve"> </w:t>
      </w:r>
      <w:r w:rsidRPr="00EB39B5">
        <w:rPr>
          <w:sz w:val="16"/>
          <w:szCs w:val="16"/>
        </w:rPr>
        <w:t>(выбрать нужное)</w:t>
      </w:r>
      <w:r w:rsidRPr="00EB39B5">
        <w:t>:</w:t>
      </w:r>
      <w:r w:rsidRPr="00EB39B5">
        <w:tab/>
      </w:r>
      <w:r w:rsidRPr="00EB39B5">
        <w:tab/>
      </w:r>
      <w:r w:rsidRPr="00EB39B5">
        <w:tab/>
      </w:r>
      <w:r w:rsidRPr="00EB39B5">
        <w:sym w:font="Symbol" w:char="F097"/>
      </w:r>
      <w:r w:rsidRPr="00EB39B5">
        <w:t xml:space="preserve"> в месте подачи заявления</w:t>
      </w:r>
    </w:p>
    <w:p w14:paraId="11977CEB" w14:textId="77777777" w:rsidR="008310F5" w:rsidRPr="00EB39B5" w:rsidRDefault="008310F5" w:rsidP="008310F5">
      <w:pPr>
        <w:ind w:left="4828" w:firstLine="284"/>
        <w:jc w:val="both"/>
      </w:pPr>
      <w:r>
        <w:t xml:space="preserve">           </w:t>
      </w:r>
      <w:r w:rsidRPr="00EB39B5">
        <w:sym w:font="Symbol" w:char="F097"/>
      </w:r>
      <w:r w:rsidRPr="00EB39B5">
        <w:t xml:space="preserve"> по </w:t>
      </w:r>
      <w:r>
        <w:t xml:space="preserve">адресу </w:t>
      </w:r>
      <w:r w:rsidRPr="00EB39B5">
        <w:t>ме</w:t>
      </w:r>
      <w:r>
        <w:t>с</w:t>
      </w:r>
      <w:r w:rsidRPr="00EB39B5">
        <w:t>т</w:t>
      </w:r>
      <w:r>
        <w:t>а</w:t>
      </w:r>
      <w:r w:rsidRPr="00EB39B5">
        <w:t xml:space="preserve"> </w:t>
      </w:r>
      <w:r>
        <w:t>жительства / адресу места пребывания</w:t>
      </w:r>
    </w:p>
    <w:p w14:paraId="7B9FFA37" w14:textId="77777777" w:rsidR="008310F5" w:rsidRPr="000C7880" w:rsidRDefault="008310F5" w:rsidP="008310F5">
      <w:pPr>
        <w:jc w:val="both"/>
      </w:pPr>
      <w:r w:rsidRPr="000C7880">
        <w:t xml:space="preserve">_____________________/______________/            </w:t>
      </w:r>
      <w:r>
        <w:t xml:space="preserve">           </w:t>
      </w:r>
      <w:r w:rsidRPr="000C7880">
        <w:t xml:space="preserve">                        «____»________ 20</w:t>
      </w:r>
      <w:r>
        <w:t>_</w:t>
      </w:r>
      <w:r w:rsidRPr="000C7880">
        <w:t>_ г.</w:t>
      </w:r>
    </w:p>
    <w:p w14:paraId="434F0EAF" w14:textId="77777777" w:rsidR="008310F5" w:rsidRPr="000C7880" w:rsidRDefault="008310F5" w:rsidP="008310F5">
      <w:pPr>
        <w:jc w:val="both"/>
        <w:rPr>
          <w:sz w:val="16"/>
          <w:szCs w:val="16"/>
        </w:rPr>
      </w:pPr>
      <w:r>
        <w:rPr>
          <w:sz w:val="16"/>
          <w:szCs w:val="16"/>
        </w:rPr>
        <w:t>(</w:t>
      </w:r>
      <w:r w:rsidRPr="000C7880">
        <w:rPr>
          <w:sz w:val="16"/>
          <w:szCs w:val="16"/>
        </w:rPr>
        <w:t>Подпись</w:t>
      </w:r>
      <w:r>
        <w:rPr>
          <w:sz w:val="16"/>
          <w:szCs w:val="16"/>
        </w:rPr>
        <w:t>)</w:t>
      </w:r>
      <w:r w:rsidRPr="000C7880">
        <w:rPr>
          <w:sz w:val="16"/>
          <w:szCs w:val="16"/>
        </w:rPr>
        <w:t xml:space="preserve">       </w:t>
      </w:r>
      <w:r>
        <w:rPr>
          <w:sz w:val="16"/>
          <w:szCs w:val="16"/>
        </w:rPr>
        <w:t xml:space="preserve">                            </w:t>
      </w:r>
      <w:r w:rsidRPr="000C7880">
        <w:rPr>
          <w:sz w:val="16"/>
          <w:szCs w:val="16"/>
        </w:rPr>
        <w:t xml:space="preserve">                    </w:t>
      </w:r>
      <w:r>
        <w:rPr>
          <w:sz w:val="16"/>
          <w:szCs w:val="16"/>
        </w:rPr>
        <w:t>(</w:t>
      </w:r>
      <w:r w:rsidRPr="000C7880">
        <w:rPr>
          <w:sz w:val="16"/>
          <w:szCs w:val="16"/>
        </w:rPr>
        <w:t>Ф</w:t>
      </w:r>
      <w:r>
        <w:rPr>
          <w:sz w:val="16"/>
          <w:szCs w:val="16"/>
        </w:rPr>
        <w:t>амилия И.О.)</w:t>
      </w:r>
    </w:p>
    <w:p w14:paraId="4AF32F68" w14:textId="77777777" w:rsidR="008310F5" w:rsidRPr="000C7880" w:rsidRDefault="008310F5" w:rsidP="008310F5">
      <w:pPr>
        <w:jc w:val="center"/>
      </w:pPr>
    </w:p>
    <w:p w14:paraId="6E6E8ED5" w14:textId="77777777" w:rsidR="008310F5" w:rsidRPr="00023F4F" w:rsidRDefault="008310F5" w:rsidP="008310F5">
      <w:pPr>
        <w:pBdr>
          <w:top w:val="single" w:sz="4" w:space="1" w:color="auto"/>
          <w:left w:val="single" w:sz="4" w:space="4" w:color="auto"/>
          <w:bottom w:val="single" w:sz="4" w:space="0" w:color="auto"/>
          <w:right w:val="single" w:sz="4" w:space="4" w:color="auto"/>
        </w:pBdr>
      </w:pPr>
      <w:r w:rsidRPr="00023F4F">
        <w:t>Заявление принял</w:t>
      </w:r>
      <w:r>
        <w:t xml:space="preserve"> </w:t>
      </w:r>
      <w:r w:rsidRPr="00023F4F">
        <w:t>______________________________/_____________/</w:t>
      </w:r>
      <w:r>
        <w:t xml:space="preserve">             </w:t>
      </w:r>
      <w:r w:rsidRPr="00023F4F">
        <w:t>«_____»____________20__ г.</w:t>
      </w:r>
    </w:p>
    <w:p w14:paraId="226A6A5B" w14:textId="77777777" w:rsidR="008310F5" w:rsidRPr="00023F4F" w:rsidRDefault="008310F5" w:rsidP="008310F5">
      <w:pPr>
        <w:pBdr>
          <w:top w:val="single" w:sz="4" w:space="1" w:color="auto"/>
          <w:left w:val="single" w:sz="4" w:space="4" w:color="auto"/>
          <w:bottom w:val="single" w:sz="4" w:space="0" w:color="auto"/>
          <w:right w:val="single" w:sz="4" w:space="4" w:color="auto"/>
        </w:pBdr>
        <w:ind w:firstLine="708"/>
        <w:rPr>
          <w:sz w:val="16"/>
          <w:szCs w:val="16"/>
        </w:rPr>
      </w:pPr>
      <w:r>
        <w:rPr>
          <w:sz w:val="16"/>
          <w:szCs w:val="16"/>
        </w:rPr>
        <w:t xml:space="preserve">                          </w:t>
      </w:r>
      <w:r w:rsidRPr="00023F4F">
        <w:rPr>
          <w:sz w:val="16"/>
          <w:szCs w:val="16"/>
        </w:rPr>
        <w:t>(ФИО уполномоченного сотрудника</w:t>
      </w:r>
      <w:r>
        <w:rPr>
          <w:sz w:val="16"/>
          <w:szCs w:val="16"/>
        </w:rPr>
        <w:t xml:space="preserve"> / подпись</w:t>
      </w:r>
      <w:r w:rsidRPr="00023F4F">
        <w:rPr>
          <w:sz w:val="16"/>
          <w:szCs w:val="16"/>
        </w:rPr>
        <w:t>)</w:t>
      </w:r>
    </w:p>
    <w:p w14:paraId="677EEAF7" w14:textId="77777777" w:rsidR="008310F5" w:rsidRPr="000C7880" w:rsidRDefault="008310F5" w:rsidP="008310F5">
      <w:pPr>
        <w:jc w:val="both"/>
      </w:pPr>
    </w:p>
    <w:p w14:paraId="0B08F1A1" w14:textId="77777777" w:rsidR="008310F5" w:rsidRPr="00023F4F" w:rsidRDefault="008310F5" w:rsidP="008310F5">
      <w:pPr>
        <w:pBdr>
          <w:top w:val="single" w:sz="4" w:space="1" w:color="auto"/>
          <w:left w:val="single" w:sz="4" w:space="4" w:color="auto"/>
          <w:bottom w:val="single" w:sz="4" w:space="1" w:color="auto"/>
          <w:right w:val="single" w:sz="4" w:space="4" w:color="auto"/>
        </w:pBdr>
      </w:pPr>
      <w:r>
        <w:t>Подтверждающие документы</w:t>
      </w:r>
      <w:r w:rsidRPr="00023F4F">
        <w:t xml:space="preserve"> принял</w:t>
      </w:r>
      <w:r>
        <w:t xml:space="preserve"> </w:t>
      </w:r>
      <w:r w:rsidRPr="00023F4F">
        <w:t>____________/_____________/</w:t>
      </w:r>
      <w:r>
        <w:t xml:space="preserve">                    </w:t>
      </w:r>
      <w:r w:rsidRPr="00023F4F">
        <w:t>«_____»____________20__ г.</w:t>
      </w:r>
    </w:p>
    <w:p w14:paraId="712A768A" w14:textId="77777777" w:rsidR="008310F5" w:rsidRPr="00023F4F" w:rsidRDefault="008310F5" w:rsidP="008310F5">
      <w:pPr>
        <w:pBdr>
          <w:top w:val="single" w:sz="4" w:space="1" w:color="auto"/>
          <w:left w:val="single" w:sz="4" w:space="4" w:color="auto"/>
          <w:bottom w:val="single" w:sz="4" w:space="1" w:color="auto"/>
          <w:right w:val="single" w:sz="4" w:space="4" w:color="auto"/>
        </w:pBdr>
        <w:ind w:firstLine="708"/>
        <w:rPr>
          <w:sz w:val="16"/>
          <w:szCs w:val="16"/>
        </w:rPr>
      </w:pPr>
      <w:r>
        <w:rPr>
          <w:sz w:val="16"/>
          <w:szCs w:val="16"/>
        </w:rPr>
        <w:t xml:space="preserve">                          </w:t>
      </w:r>
      <w:r w:rsidRPr="00023F4F">
        <w:rPr>
          <w:sz w:val="16"/>
          <w:szCs w:val="16"/>
        </w:rPr>
        <w:t>(ФИО уполномоченного сотрудника</w:t>
      </w:r>
      <w:r>
        <w:rPr>
          <w:sz w:val="16"/>
          <w:szCs w:val="16"/>
        </w:rPr>
        <w:t xml:space="preserve"> / подпись</w:t>
      </w:r>
      <w:r w:rsidRPr="00023F4F">
        <w:rPr>
          <w:sz w:val="16"/>
          <w:szCs w:val="16"/>
        </w:rPr>
        <w:t>)</w:t>
      </w:r>
    </w:p>
    <w:p w14:paraId="05129029" w14:textId="77777777" w:rsidR="008310F5" w:rsidRPr="00F44663" w:rsidRDefault="00F7500B" w:rsidP="00F7500B">
      <w:pPr>
        <w:pStyle w:val="afd"/>
        <w:jc w:val="right"/>
        <w:rPr>
          <w:rFonts w:ascii="Times New Roman" w:hAnsi="Times New Roman"/>
          <w:b/>
          <w:sz w:val="20"/>
          <w:szCs w:val="20"/>
        </w:rPr>
      </w:pPr>
      <w:r>
        <w:br w:type="page"/>
      </w:r>
      <w:bookmarkStart w:id="34" w:name="_Toc423013352"/>
      <w:r w:rsidR="008310F5" w:rsidRPr="00F44663">
        <w:rPr>
          <w:rFonts w:ascii="Times New Roman" w:hAnsi="Times New Roman"/>
          <w:b/>
          <w:sz w:val="20"/>
          <w:szCs w:val="20"/>
        </w:rPr>
        <w:lastRenderedPageBreak/>
        <w:t>Приложение №2</w:t>
      </w:r>
      <w:bookmarkEnd w:id="34"/>
    </w:p>
    <w:p w14:paraId="34312A78" w14:textId="77777777" w:rsidR="008310F5" w:rsidRPr="00F7500B" w:rsidRDefault="008310F5" w:rsidP="00E54398">
      <w:pPr>
        <w:jc w:val="right"/>
      </w:pPr>
      <w:r w:rsidRPr="00F7500B">
        <w:t>к Регламенту признания лиц</w:t>
      </w:r>
    </w:p>
    <w:p w14:paraId="5D371290" w14:textId="77777777" w:rsidR="008310F5" w:rsidRPr="00F7500B" w:rsidRDefault="008310F5" w:rsidP="00E54398">
      <w:pPr>
        <w:jc w:val="right"/>
      </w:pPr>
      <w:r w:rsidRPr="00F7500B">
        <w:t>квалифицированными инвесторами</w:t>
      </w:r>
    </w:p>
    <w:p w14:paraId="24CFF767" w14:textId="77777777" w:rsidR="00F7500B" w:rsidRDefault="00F7500B" w:rsidP="008310F5">
      <w:pPr>
        <w:ind w:firstLine="540"/>
        <w:jc w:val="right"/>
      </w:pPr>
    </w:p>
    <w:p w14:paraId="59530322" w14:textId="77777777" w:rsidR="008310F5" w:rsidRPr="000C7880" w:rsidRDefault="00F44663" w:rsidP="008310F5">
      <w:pPr>
        <w:ind w:firstLine="540"/>
        <w:jc w:val="right"/>
      </w:pPr>
      <w:r>
        <w:t>Генеральному директору</w:t>
      </w:r>
    </w:p>
    <w:p w14:paraId="60AC0B96" w14:textId="77777777" w:rsidR="008310F5" w:rsidRPr="000C7880" w:rsidRDefault="008310F5" w:rsidP="008310F5">
      <w:pPr>
        <w:ind w:firstLine="540"/>
        <w:jc w:val="right"/>
      </w:pPr>
      <w:r w:rsidRPr="000C7880">
        <w:t>_________________________________________</w:t>
      </w:r>
    </w:p>
    <w:p w14:paraId="43456A56" w14:textId="77777777" w:rsidR="008310F5" w:rsidRPr="000C7880" w:rsidRDefault="008310F5" w:rsidP="008310F5">
      <w:pPr>
        <w:jc w:val="both"/>
      </w:pPr>
    </w:p>
    <w:p w14:paraId="590D2DD9" w14:textId="77777777" w:rsidR="008310F5" w:rsidRPr="000C7880" w:rsidRDefault="008310F5" w:rsidP="008310F5">
      <w:pPr>
        <w:jc w:val="center"/>
      </w:pPr>
      <w:r w:rsidRPr="000C7880">
        <w:t>ЗАЯВЛЕНИЕ</w:t>
      </w:r>
    </w:p>
    <w:p w14:paraId="69A4B80B" w14:textId="77777777" w:rsidR="008310F5" w:rsidRPr="000C7880" w:rsidRDefault="008310F5" w:rsidP="008310F5">
      <w:pPr>
        <w:ind w:firstLine="540"/>
        <w:jc w:val="center"/>
      </w:pPr>
    </w:p>
    <w:p w14:paraId="6F357282" w14:textId="77777777" w:rsidR="008310F5" w:rsidRPr="00EA6A27" w:rsidRDefault="008310F5" w:rsidP="008310F5">
      <w:pPr>
        <w:ind w:firstLine="540"/>
      </w:pPr>
      <w:r w:rsidRPr="00EA6A27">
        <w:t>Настоящим,  __________________________________________________________</w:t>
      </w:r>
      <w:r>
        <w:t>________</w:t>
      </w:r>
      <w:r w:rsidR="00183B2D">
        <w:t>____________</w:t>
      </w:r>
      <w:r w:rsidR="00F44663">
        <w:t>__</w:t>
      </w:r>
      <w:r w:rsidR="00183B2D">
        <w:t>__</w:t>
      </w:r>
      <w:r>
        <w:t>________</w:t>
      </w:r>
      <w:r w:rsidRPr="00EA6A27">
        <w:t>_____,</w:t>
      </w:r>
    </w:p>
    <w:p w14:paraId="7076D05F" w14:textId="77777777" w:rsidR="008310F5" w:rsidRPr="00EA6A27" w:rsidRDefault="008310F5" w:rsidP="008310F5">
      <w:pPr>
        <w:jc w:val="center"/>
        <w:rPr>
          <w:sz w:val="16"/>
          <w:szCs w:val="16"/>
        </w:rPr>
      </w:pPr>
      <w:r w:rsidRPr="00EA6A27">
        <w:rPr>
          <w:sz w:val="16"/>
          <w:szCs w:val="16"/>
        </w:rPr>
        <w:t>(полное наименование заявителя-юридического лица)</w:t>
      </w:r>
    </w:p>
    <w:p w14:paraId="1924C320" w14:textId="77777777" w:rsidR="008310F5" w:rsidRPr="00EA6A27" w:rsidRDefault="008310F5" w:rsidP="008310F5">
      <w:pPr>
        <w:jc w:val="both"/>
      </w:pPr>
      <w:r w:rsidRPr="00EA6A27">
        <w:t>_________________________________________________________________________</w:t>
      </w:r>
      <w:r>
        <w:t>________________</w:t>
      </w:r>
      <w:r w:rsidRPr="00EA6A27">
        <w:t>____,</w:t>
      </w:r>
    </w:p>
    <w:p w14:paraId="325E6AC8" w14:textId="77777777" w:rsidR="008310F5" w:rsidRPr="00EA6A27" w:rsidRDefault="008310F5" w:rsidP="008310F5">
      <w:pPr>
        <w:jc w:val="center"/>
        <w:rPr>
          <w:sz w:val="16"/>
          <w:szCs w:val="16"/>
        </w:rPr>
      </w:pPr>
      <w:r w:rsidRPr="00EA6A27">
        <w:rPr>
          <w:sz w:val="16"/>
          <w:szCs w:val="16"/>
        </w:rPr>
        <w:t>(данные о государственной регистрации)</w:t>
      </w:r>
    </w:p>
    <w:p w14:paraId="6B33516C" w14:textId="77777777" w:rsidR="008310F5" w:rsidRPr="00EA6A27" w:rsidRDefault="008310F5" w:rsidP="008310F5">
      <w:pPr>
        <w:jc w:val="both"/>
      </w:pPr>
      <w:r w:rsidRPr="00EA6A27">
        <w:t>_________________________________________________________________________</w:t>
      </w:r>
      <w:r>
        <w:t>________________</w:t>
      </w:r>
      <w:r w:rsidRPr="00EA6A27">
        <w:t>____,</w:t>
      </w:r>
    </w:p>
    <w:p w14:paraId="2AC7831D" w14:textId="77777777" w:rsidR="008310F5" w:rsidRPr="00EA6A27" w:rsidRDefault="008310F5" w:rsidP="008310F5">
      <w:pPr>
        <w:jc w:val="center"/>
        <w:rPr>
          <w:sz w:val="16"/>
          <w:szCs w:val="16"/>
        </w:rPr>
      </w:pPr>
      <w:r w:rsidRPr="00EA6A27">
        <w:rPr>
          <w:sz w:val="16"/>
          <w:szCs w:val="16"/>
        </w:rPr>
        <w:t>(место нахождения</w:t>
      </w:r>
      <w:r>
        <w:rPr>
          <w:sz w:val="16"/>
          <w:szCs w:val="16"/>
        </w:rPr>
        <w:t xml:space="preserve"> заявителя-юридического лица</w:t>
      </w:r>
      <w:r w:rsidRPr="00EA6A27">
        <w:rPr>
          <w:sz w:val="16"/>
          <w:szCs w:val="16"/>
        </w:rPr>
        <w:t>)</w:t>
      </w:r>
    </w:p>
    <w:p w14:paraId="42FDB226" w14:textId="77777777" w:rsidR="008310F5" w:rsidRPr="00EA6A27" w:rsidRDefault="008310F5" w:rsidP="008310F5">
      <w:pPr>
        <w:jc w:val="both"/>
      </w:pPr>
      <w:r w:rsidRPr="00EA6A27">
        <w:t>в лице ________________________________________________________________, действующего на основании ________________________________ просит признать его квалифицированным инвестором в отношении:</w:t>
      </w:r>
    </w:p>
    <w:p w14:paraId="19A821A4" w14:textId="77777777" w:rsidR="002C3763" w:rsidRPr="000C7880" w:rsidRDefault="002C3763" w:rsidP="002C3763">
      <w:pPr>
        <w:jc w:val="both"/>
      </w:pPr>
      <w:r w:rsidRPr="000C7880">
        <w:t>___________________</w:t>
      </w:r>
      <w:r>
        <w:t>____</w:t>
      </w:r>
      <w:r w:rsidRPr="000C7880">
        <w:t>_________________________________________________</w:t>
      </w:r>
      <w:r>
        <w:t>________</w:t>
      </w:r>
      <w:r w:rsidRPr="000C7880">
        <w:t>______</w:t>
      </w:r>
      <w:r w:rsidR="00F44663">
        <w:t>______</w:t>
      </w:r>
      <w:r w:rsidRPr="000C7880">
        <w:t>___</w:t>
      </w:r>
    </w:p>
    <w:p w14:paraId="621F4F24" w14:textId="77777777" w:rsidR="002C3763" w:rsidRPr="000C7880" w:rsidRDefault="002C3763" w:rsidP="002C3763">
      <w:pPr>
        <w:jc w:val="center"/>
      </w:pPr>
      <w:r w:rsidRPr="000C7880">
        <w:rPr>
          <w:sz w:val="16"/>
          <w:szCs w:val="16"/>
        </w:rPr>
        <w:t>(</w:t>
      </w:r>
      <w:r w:rsidRPr="002C3763">
        <w:rPr>
          <w:sz w:val="16"/>
          <w:szCs w:val="16"/>
        </w:rPr>
        <w:t xml:space="preserve">перечень видов ценных бумаг, и (или) производных финансовых инструментов, и (или) перечень видов услуг, </w:t>
      </w:r>
      <w:r w:rsidRPr="000C7880">
        <w:t>____</w:t>
      </w:r>
      <w:r>
        <w:t>_____</w:t>
      </w:r>
      <w:r w:rsidRPr="000C7880">
        <w:t>________________________________________________________________</w:t>
      </w:r>
      <w:r>
        <w:t>________</w:t>
      </w:r>
      <w:r w:rsidRPr="000C7880">
        <w:t>___</w:t>
      </w:r>
      <w:r w:rsidR="00F44663">
        <w:t>____</w:t>
      </w:r>
      <w:r w:rsidRPr="000C7880">
        <w:t>______</w:t>
      </w:r>
    </w:p>
    <w:p w14:paraId="662C0B9E" w14:textId="77777777" w:rsidR="002C3763" w:rsidRDefault="002C3763" w:rsidP="002C3763">
      <w:pPr>
        <w:autoSpaceDE w:val="0"/>
        <w:autoSpaceDN w:val="0"/>
        <w:adjustRightInd w:val="0"/>
        <w:jc w:val="center"/>
        <w:rPr>
          <w:sz w:val="16"/>
          <w:szCs w:val="16"/>
        </w:rPr>
      </w:pPr>
      <w:r w:rsidRPr="002C3763">
        <w:rPr>
          <w:sz w:val="16"/>
          <w:szCs w:val="16"/>
        </w:rPr>
        <w:t>в отношении которых заявитель</w:t>
      </w:r>
      <w:r>
        <w:rPr>
          <w:sz w:val="16"/>
          <w:szCs w:val="16"/>
        </w:rPr>
        <w:t xml:space="preserve"> </w:t>
      </w:r>
      <w:r w:rsidRPr="000C7880">
        <w:rPr>
          <w:sz w:val="16"/>
          <w:szCs w:val="16"/>
        </w:rPr>
        <w:t>обращается с просьбой быть признанным квалифицированным инвестором)</w:t>
      </w:r>
    </w:p>
    <w:p w14:paraId="42C689AF" w14:textId="77777777" w:rsidR="008310F5" w:rsidRPr="00EA6A27" w:rsidRDefault="008310F5" w:rsidP="008310F5">
      <w:pPr>
        <w:ind w:firstLine="900"/>
        <w:jc w:val="both"/>
      </w:pPr>
      <w:r w:rsidRPr="00EA6A27">
        <w:t xml:space="preserve"> </w:t>
      </w:r>
    </w:p>
    <w:p w14:paraId="559CDDE2" w14:textId="77777777" w:rsidR="008310F5" w:rsidRPr="00EA6A27" w:rsidRDefault="008310F5" w:rsidP="008310F5">
      <w:pPr>
        <w:ind w:firstLine="540"/>
        <w:jc w:val="both"/>
      </w:pPr>
      <w:r w:rsidRPr="00EA6A27">
        <w:t>В подтверждение соответствия требованиям, предъявляемым к квалифицированным инвесторам-юридическим лицам представляет следующие документы:</w:t>
      </w:r>
    </w:p>
    <w:p w14:paraId="7DF902BC" w14:textId="77777777" w:rsidR="008310F5" w:rsidRDefault="008310F5" w:rsidP="008310F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6"/>
        <w:gridCol w:w="4927"/>
      </w:tblGrid>
      <w:tr w:rsidR="008310F5" w14:paraId="52400F17" w14:textId="77777777" w:rsidTr="008310F5">
        <w:tc>
          <w:tcPr>
            <w:tcW w:w="4926" w:type="dxa"/>
          </w:tcPr>
          <w:p w14:paraId="54EAEC1E" w14:textId="77777777" w:rsidR="008310F5" w:rsidRDefault="008310F5" w:rsidP="008310F5">
            <w:pPr>
              <w:jc w:val="center"/>
            </w:pPr>
            <w:r w:rsidRPr="00FC4DE0">
              <w:rPr>
                <w:sz w:val="14"/>
                <w:szCs w:val="14"/>
              </w:rPr>
              <w:t>СОДЕРЖАНИЕ ТРЕБОВАНИЯ</w:t>
            </w:r>
          </w:p>
        </w:tc>
        <w:tc>
          <w:tcPr>
            <w:tcW w:w="4927" w:type="dxa"/>
          </w:tcPr>
          <w:p w14:paraId="5371249F" w14:textId="77777777" w:rsidR="008310F5" w:rsidRPr="00FC4DE0" w:rsidRDefault="008310F5" w:rsidP="008310F5">
            <w:pPr>
              <w:jc w:val="center"/>
              <w:rPr>
                <w:sz w:val="14"/>
                <w:szCs w:val="14"/>
              </w:rPr>
            </w:pPr>
            <w:r w:rsidRPr="00FC4DE0">
              <w:rPr>
                <w:sz w:val="14"/>
                <w:szCs w:val="14"/>
              </w:rPr>
              <w:t>ПОДТВЕРЖДАЮЩИЕ ТРЕБОВАНИЕ ДОКУМЕНТЫ</w:t>
            </w:r>
          </w:p>
          <w:p w14:paraId="3696CCEA" w14:textId="77777777" w:rsidR="008310F5" w:rsidRDefault="008310F5" w:rsidP="008310F5">
            <w:pPr>
              <w:jc w:val="center"/>
            </w:pPr>
            <w:r w:rsidRPr="00FC4DE0">
              <w:rPr>
                <w:sz w:val="14"/>
                <w:szCs w:val="14"/>
              </w:rPr>
              <w:t>(Наименование документа, количество листов)</w:t>
            </w:r>
          </w:p>
        </w:tc>
      </w:tr>
      <w:tr w:rsidR="008310F5" w14:paraId="326C5C38" w14:textId="77777777" w:rsidTr="008310F5">
        <w:tc>
          <w:tcPr>
            <w:tcW w:w="4926" w:type="dxa"/>
          </w:tcPr>
          <w:p w14:paraId="7E8FB646" w14:textId="77777777" w:rsidR="008310F5" w:rsidRPr="00FC4DE0" w:rsidRDefault="008310F5" w:rsidP="008310F5">
            <w:pPr>
              <w:rPr>
                <w:sz w:val="14"/>
                <w:szCs w:val="14"/>
              </w:rPr>
            </w:pPr>
            <w:r w:rsidRPr="00FC4DE0">
              <w:rPr>
                <w:sz w:val="14"/>
                <w:szCs w:val="14"/>
              </w:rPr>
              <w:sym w:font="Symbol" w:char="F097"/>
            </w:r>
            <w:r w:rsidRPr="00FC4DE0">
              <w:rPr>
                <w:sz w:val="14"/>
                <w:szCs w:val="14"/>
              </w:rPr>
              <w:t xml:space="preserve"> собственный капитал __________</w:t>
            </w:r>
            <w:proofErr w:type="spellStart"/>
            <w:r w:rsidRPr="00FC4DE0">
              <w:rPr>
                <w:sz w:val="14"/>
                <w:szCs w:val="14"/>
              </w:rPr>
              <w:t>млн.руб</w:t>
            </w:r>
            <w:proofErr w:type="spellEnd"/>
            <w:r w:rsidRPr="00FC4DE0">
              <w:rPr>
                <w:sz w:val="14"/>
                <w:szCs w:val="14"/>
              </w:rPr>
              <w:t xml:space="preserve">. (не менее </w:t>
            </w:r>
            <w:r>
              <w:rPr>
                <w:sz w:val="14"/>
                <w:szCs w:val="14"/>
              </w:rPr>
              <w:t>2</w:t>
            </w:r>
            <w:r w:rsidRPr="00FC4DE0">
              <w:rPr>
                <w:sz w:val="14"/>
                <w:szCs w:val="14"/>
              </w:rPr>
              <w:t>00 миллионов рублей)</w:t>
            </w:r>
          </w:p>
        </w:tc>
        <w:tc>
          <w:tcPr>
            <w:tcW w:w="4927" w:type="dxa"/>
          </w:tcPr>
          <w:p w14:paraId="6A50A239" w14:textId="77777777" w:rsidR="008310F5" w:rsidRDefault="008310F5" w:rsidP="008310F5">
            <w:pPr>
              <w:jc w:val="center"/>
            </w:pPr>
          </w:p>
        </w:tc>
      </w:tr>
      <w:tr w:rsidR="008310F5" w14:paraId="1A97E4A3" w14:textId="77777777" w:rsidTr="008310F5">
        <w:tc>
          <w:tcPr>
            <w:tcW w:w="4926" w:type="dxa"/>
          </w:tcPr>
          <w:p w14:paraId="021A9F53" w14:textId="77777777" w:rsidR="008310F5" w:rsidRPr="00FC4DE0" w:rsidRDefault="008310F5" w:rsidP="008310F5">
            <w:pPr>
              <w:rPr>
                <w:sz w:val="14"/>
                <w:szCs w:val="14"/>
              </w:rPr>
            </w:pPr>
            <w:r w:rsidRPr="00FC4DE0">
              <w:rPr>
                <w:sz w:val="14"/>
                <w:szCs w:val="14"/>
              </w:rPr>
              <w:sym w:font="Symbol" w:char="F097"/>
            </w:r>
            <w:r w:rsidRPr="00FC4DE0">
              <w:rPr>
                <w:sz w:val="14"/>
                <w:szCs w:val="14"/>
              </w:rPr>
              <w:t xml:space="preserve"> совершение сделок с ценными бумагами и (или) </w:t>
            </w:r>
            <w:r>
              <w:rPr>
                <w:sz w:val="14"/>
                <w:szCs w:val="14"/>
              </w:rPr>
              <w:t>заключение договоров, являющихся производными</w:t>
            </w:r>
            <w:r w:rsidRPr="00FC4DE0">
              <w:rPr>
                <w:sz w:val="14"/>
                <w:szCs w:val="14"/>
              </w:rPr>
              <w:t xml:space="preserve"> финансовыми инструментами</w:t>
            </w:r>
            <w:r>
              <w:rPr>
                <w:sz w:val="14"/>
                <w:szCs w:val="14"/>
              </w:rPr>
              <w:t xml:space="preserve"> за последние </w:t>
            </w:r>
            <w:r w:rsidRPr="00FC4DE0">
              <w:rPr>
                <w:sz w:val="14"/>
                <w:szCs w:val="14"/>
              </w:rPr>
              <w:t>4 квартал</w:t>
            </w:r>
            <w:r>
              <w:rPr>
                <w:sz w:val="14"/>
                <w:szCs w:val="14"/>
              </w:rPr>
              <w:t>а в среднем не реже пяти раз в квартал, но не реже одного раза в месяц</w:t>
            </w:r>
            <w:r w:rsidRPr="00FC4DE0">
              <w:rPr>
                <w:sz w:val="14"/>
                <w:szCs w:val="14"/>
              </w:rPr>
              <w:t>,</w:t>
            </w:r>
            <w:r>
              <w:rPr>
                <w:sz w:val="14"/>
                <w:szCs w:val="14"/>
              </w:rPr>
              <w:t xml:space="preserve"> </w:t>
            </w:r>
            <w:r w:rsidRPr="00FC4DE0">
              <w:rPr>
                <w:sz w:val="14"/>
                <w:szCs w:val="14"/>
              </w:rPr>
              <w:t xml:space="preserve">совокупная цена которых составила ____________ </w:t>
            </w:r>
            <w:r>
              <w:rPr>
                <w:sz w:val="14"/>
                <w:szCs w:val="14"/>
              </w:rPr>
              <w:t xml:space="preserve"> </w:t>
            </w:r>
            <w:r w:rsidRPr="00FC4DE0">
              <w:rPr>
                <w:sz w:val="14"/>
                <w:szCs w:val="14"/>
              </w:rPr>
              <w:t>руб</w:t>
            </w:r>
            <w:r>
              <w:rPr>
                <w:sz w:val="14"/>
                <w:szCs w:val="14"/>
              </w:rPr>
              <w:t>.</w:t>
            </w:r>
            <w:r w:rsidRPr="00FC4DE0">
              <w:rPr>
                <w:sz w:val="14"/>
                <w:szCs w:val="14"/>
              </w:rPr>
              <w:t xml:space="preserve"> (не менее </w:t>
            </w:r>
            <w:r>
              <w:rPr>
                <w:sz w:val="14"/>
                <w:szCs w:val="14"/>
              </w:rPr>
              <w:t>50</w:t>
            </w:r>
            <w:r w:rsidRPr="00FC4DE0">
              <w:rPr>
                <w:sz w:val="14"/>
                <w:szCs w:val="14"/>
              </w:rPr>
              <w:t xml:space="preserve"> миллионов рублей)</w:t>
            </w:r>
          </w:p>
        </w:tc>
        <w:tc>
          <w:tcPr>
            <w:tcW w:w="4927" w:type="dxa"/>
          </w:tcPr>
          <w:p w14:paraId="525ED17F" w14:textId="77777777" w:rsidR="008310F5" w:rsidRDefault="008310F5" w:rsidP="008310F5">
            <w:pPr>
              <w:jc w:val="center"/>
            </w:pPr>
          </w:p>
        </w:tc>
      </w:tr>
      <w:tr w:rsidR="008310F5" w14:paraId="3C7D1D84" w14:textId="77777777" w:rsidTr="008310F5">
        <w:tc>
          <w:tcPr>
            <w:tcW w:w="4926" w:type="dxa"/>
          </w:tcPr>
          <w:p w14:paraId="502AF01F" w14:textId="77777777" w:rsidR="008310F5" w:rsidRPr="00FC4DE0" w:rsidRDefault="008310F5" w:rsidP="008310F5">
            <w:pPr>
              <w:rPr>
                <w:sz w:val="14"/>
                <w:szCs w:val="14"/>
              </w:rPr>
            </w:pPr>
            <w:r w:rsidRPr="00FC4DE0">
              <w:rPr>
                <w:sz w:val="14"/>
                <w:szCs w:val="14"/>
              </w:rPr>
              <w:sym w:font="Symbol" w:char="F097"/>
            </w:r>
            <w:r w:rsidRPr="00FC4DE0">
              <w:rPr>
                <w:sz w:val="14"/>
                <w:szCs w:val="14"/>
              </w:rPr>
              <w:t xml:space="preserve"> оборот (выручка) от реализации товаров (работ, услуг) по данным бухгалтерской отчетности (национальных стандартов или правил ведения учета и составления отчетности для иностранного юридического лица) за последний </w:t>
            </w:r>
            <w:r>
              <w:rPr>
                <w:sz w:val="14"/>
                <w:szCs w:val="14"/>
              </w:rPr>
              <w:t xml:space="preserve">завершенный </w:t>
            </w:r>
            <w:r w:rsidRPr="00FC4DE0">
              <w:rPr>
                <w:sz w:val="14"/>
                <w:szCs w:val="14"/>
              </w:rPr>
              <w:t>отчетный год __________</w:t>
            </w:r>
            <w:r>
              <w:rPr>
                <w:sz w:val="14"/>
                <w:szCs w:val="14"/>
              </w:rPr>
              <w:t xml:space="preserve">  </w:t>
            </w:r>
            <w:r w:rsidRPr="00FC4DE0">
              <w:rPr>
                <w:sz w:val="14"/>
                <w:szCs w:val="14"/>
              </w:rPr>
              <w:t xml:space="preserve">руб. (не менее </w:t>
            </w:r>
            <w:r>
              <w:rPr>
                <w:sz w:val="14"/>
                <w:szCs w:val="14"/>
              </w:rPr>
              <w:t>2</w:t>
            </w:r>
            <w:r w:rsidRPr="00FC4DE0">
              <w:rPr>
                <w:sz w:val="14"/>
                <w:szCs w:val="14"/>
              </w:rPr>
              <w:t xml:space="preserve"> миллиарда рублей)</w:t>
            </w:r>
          </w:p>
        </w:tc>
        <w:tc>
          <w:tcPr>
            <w:tcW w:w="4927" w:type="dxa"/>
          </w:tcPr>
          <w:p w14:paraId="1A4AA3DD" w14:textId="77777777" w:rsidR="008310F5" w:rsidRDefault="008310F5" w:rsidP="008310F5">
            <w:pPr>
              <w:jc w:val="center"/>
            </w:pPr>
          </w:p>
        </w:tc>
      </w:tr>
      <w:tr w:rsidR="008310F5" w14:paraId="21C28794" w14:textId="77777777" w:rsidTr="008310F5">
        <w:tc>
          <w:tcPr>
            <w:tcW w:w="4926" w:type="dxa"/>
          </w:tcPr>
          <w:p w14:paraId="26E22EB1" w14:textId="77777777" w:rsidR="008310F5" w:rsidRPr="00FC4DE0" w:rsidRDefault="008310F5" w:rsidP="008310F5">
            <w:pPr>
              <w:rPr>
                <w:sz w:val="14"/>
                <w:szCs w:val="14"/>
              </w:rPr>
            </w:pPr>
            <w:r w:rsidRPr="00FC4DE0">
              <w:rPr>
                <w:sz w:val="14"/>
                <w:szCs w:val="14"/>
              </w:rPr>
              <w:sym w:font="Symbol" w:char="F097"/>
            </w:r>
            <w:r w:rsidRPr="00FC4DE0">
              <w:rPr>
                <w:sz w:val="14"/>
                <w:szCs w:val="14"/>
              </w:rPr>
              <w:t xml:space="preserve"> сумма активов по данным бухгалтерского учета (национальных стандартов или правил ведения учета и составления отчетности для иностранного</w:t>
            </w:r>
            <w:r>
              <w:rPr>
                <w:sz w:val="14"/>
                <w:szCs w:val="14"/>
              </w:rPr>
              <w:t xml:space="preserve"> </w:t>
            </w:r>
            <w:r w:rsidRPr="00FC4DE0">
              <w:rPr>
                <w:sz w:val="14"/>
                <w:szCs w:val="14"/>
              </w:rPr>
              <w:t xml:space="preserve">юридического лица) за последний </w:t>
            </w:r>
            <w:r>
              <w:rPr>
                <w:sz w:val="14"/>
                <w:szCs w:val="14"/>
              </w:rPr>
              <w:t xml:space="preserve">завершенный </w:t>
            </w:r>
            <w:r w:rsidRPr="00FC4DE0">
              <w:rPr>
                <w:sz w:val="14"/>
                <w:szCs w:val="14"/>
              </w:rPr>
              <w:t>отчетный год ________________  руб. (не менее 2 миллиардов рублей)</w:t>
            </w:r>
          </w:p>
        </w:tc>
        <w:tc>
          <w:tcPr>
            <w:tcW w:w="4927" w:type="dxa"/>
          </w:tcPr>
          <w:p w14:paraId="4E25F8B1" w14:textId="77777777" w:rsidR="008310F5" w:rsidRDefault="008310F5" w:rsidP="008310F5">
            <w:pPr>
              <w:jc w:val="center"/>
            </w:pPr>
          </w:p>
        </w:tc>
      </w:tr>
    </w:tbl>
    <w:p w14:paraId="3ED7F41C" w14:textId="77777777" w:rsidR="008310F5" w:rsidRDefault="008310F5" w:rsidP="008310F5">
      <w:pPr>
        <w:jc w:val="center"/>
      </w:pPr>
    </w:p>
    <w:p w14:paraId="7DBCAA9D" w14:textId="77777777" w:rsidR="008310F5" w:rsidRPr="00EA6A27" w:rsidRDefault="008310F5" w:rsidP="008310F5">
      <w:pPr>
        <w:ind w:firstLine="540"/>
        <w:jc w:val="both"/>
      </w:pPr>
      <w:r w:rsidRPr="00EA6A27">
        <w:t>Настоящим, _________________________________________________________, действуя от имени _________________</w:t>
      </w:r>
      <w:r>
        <w:t>_________________</w:t>
      </w:r>
      <w:r w:rsidRPr="00EA6A27">
        <w:t>___________________________________________________________</w:t>
      </w:r>
    </w:p>
    <w:p w14:paraId="49EA3E13" w14:textId="77777777" w:rsidR="008310F5" w:rsidRPr="00BA30AB" w:rsidRDefault="008310F5" w:rsidP="008310F5">
      <w:pPr>
        <w:jc w:val="center"/>
        <w:rPr>
          <w:sz w:val="16"/>
          <w:szCs w:val="16"/>
        </w:rPr>
      </w:pPr>
      <w:r w:rsidRPr="00BA30AB">
        <w:rPr>
          <w:sz w:val="16"/>
          <w:szCs w:val="16"/>
        </w:rPr>
        <w:t>(полное наименование заявителя-юридического лица)</w:t>
      </w:r>
    </w:p>
    <w:p w14:paraId="3A5C2E41" w14:textId="77777777" w:rsidR="008310F5" w:rsidRPr="00EA6A27" w:rsidRDefault="008310F5" w:rsidP="008310F5">
      <w:pPr>
        <w:jc w:val="both"/>
      </w:pPr>
      <w:r w:rsidRPr="00EA6A27">
        <w:t xml:space="preserve">на основании __________________________________________подтверждаю, что заявитель осведомлен об ограничениях, установленных законодательством в отношении ценных бумаг и (или) иных финансовых инструментов, предназначенных для квалифицированных инвесторов, и особенностях оказания услуг квалифицированным инвесторам, а также обязуется </w:t>
      </w:r>
      <w:r>
        <w:t>ежегодно</w:t>
      </w:r>
      <w:r w:rsidRPr="00EA6A27">
        <w:t xml:space="preserve"> </w:t>
      </w:r>
      <w:r>
        <w:t>подтверждать соблюдение требований, необходимых для признания квалифицированным инвестором</w:t>
      </w:r>
      <w:r w:rsidRPr="00EA6A27">
        <w:t xml:space="preserve"> согласно </w:t>
      </w:r>
      <w:r>
        <w:t xml:space="preserve">Соглашению об </w:t>
      </w:r>
      <w:r w:rsidRPr="00586858">
        <w:t>оказании услуги по признанию квалифицированным инвестором</w:t>
      </w:r>
      <w:r>
        <w:t xml:space="preserve"> №______ от «__» ______________ 20__г.</w:t>
      </w:r>
      <w:r w:rsidRPr="00EA6A27">
        <w:t>.</w:t>
      </w:r>
    </w:p>
    <w:p w14:paraId="7D6734CC" w14:textId="77777777" w:rsidR="008310F5" w:rsidRDefault="008310F5" w:rsidP="008310F5">
      <w:pPr>
        <w:jc w:val="both"/>
      </w:pPr>
    </w:p>
    <w:p w14:paraId="7B61775B" w14:textId="77777777" w:rsidR="008310F5" w:rsidRPr="00EB39B5" w:rsidRDefault="008310F5" w:rsidP="008310F5">
      <w:pPr>
        <w:jc w:val="both"/>
      </w:pPr>
      <w:r w:rsidRPr="00EB39B5">
        <w:t>Способ получения уведомления:</w:t>
      </w:r>
      <w:r w:rsidRPr="00EB39B5">
        <w:tab/>
      </w:r>
      <w:r>
        <w:tab/>
      </w:r>
      <w:r w:rsidRPr="00EB39B5">
        <w:sym w:font="Symbol" w:char="F097"/>
      </w:r>
      <w:r w:rsidRPr="00EB39B5">
        <w:t xml:space="preserve"> в месте подачи заявления</w:t>
      </w:r>
    </w:p>
    <w:p w14:paraId="652CEAFF" w14:textId="77777777" w:rsidR="008310F5" w:rsidRPr="00EB39B5" w:rsidRDefault="008310F5" w:rsidP="008310F5">
      <w:pPr>
        <w:jc w:val="both"/>
      </w:pPr>
      <w:r w:rsidRPr="00EB39B5">
        <w:rPr>
          <w:sz w:val="16"/>
          <w:szCs w:val="16"/>
        </w:rPr>
        <w:t>(выбрать нужное)</w:t>
      </w:r>
      <w:r>
        <w:rPr>
          <w:sz w:val="16"/>
          <w:szCs w:val="16"/>
        </w:rPr>
        <w:tab/>
      </w:r>
      <w:r>
        <w:rPr>
          <w:sz w:val="16"/>
          <w:szCs w:val="16"/>
        </w:rPr>
        <w:tab/>
      </w:r>
      <w:r>
        <w:rPr>
          <w:sz w:val="16"/>
          <w:szCs w:val="16"/>
        </w:rPr>
        <w:tab/>
      </w:r>
      <w:r>
        <w:rPr>
          <w:sz w:val="16"/>
          <w:szCs w:val="16"/>
        </w:rPr>
        <w:tab/>
      </w:r>
      <w:r w:rsidRPr="00EB39B5">
        <w:sym w:font="Symbol" w:char="F097"/>
      </w:r>
      <w:r w:rsidRPr="00EB39B5">
        <w:t xml:space="preserve"> место нахождения </w:t>
      </w:r>
      <w:r>
        <w:t>заявителя-юридического лица</w:t>
      </w:r>
    </w:p>
    <w:p w14:paraId="07402C1B" w14:textId="77777777" w:rsidR="008310F5" w:rsidRDefault="008310F5" w:rsidP="008310F5">
      <w:pPr>
        <w:jc w:val="both"/>
      </w:pPr>
    </w:p>
    <w:p w14:paraId="43E8B7C3" w14:textId="77777777" w:rsidR="008310F5" w:rsidRPr="000C7880" w:rsidRDefault="008310F5" w:rsidP="008310F5">
      <w:pPr>
        <w:jc w:val="both"/>
      </w:pPr>
      <w:r w:rsidRPr="000C7880">
        <w:t xml:space="preserve">_____________________/______________/            </w:t>
      </w:r>
      <w:r>
        <w:t xml:space="preserve">           </w:t>
      </w:r>
      <w:r w:rsidRPr="000C7880">
        <w:t xml:space="preserve">                        «____»________ 20</w:t>
      </w:r>
      <w:r>
        <w:t>_</w:t>
      </w:r>
      <w:r w:rsidRPr="000C7880">
        <w:t>_ г.</w:t>
      </w:r>
    </w:p>
    <w:p w14:paraId="51DE9745" w14:textId="77777777" w:rsidR="008310F5" w:rsidRPr="000C7880" w:rsidRDefault="008310F5" w:rsidP="008310F5">
      <w:pPr>
        <w:jc w:val="both"/>
        <w:rPr>
          <w:sz w:val="16"/>
          <w:szCs w:val="16"/>
        </w:rPr>
      </w:pPr>
      <w:r>
        <w:rPr>
          <w:sz w:val="16"/>
          <w:szCs w:val="16"/>
        </w:rPr>
        <w:t>(</w:t>
      </w:r>
      <w:r w:rsidRPr="000C7880">
        <w:rPr>
          <w:sz w:val="16"/>
          <w:szCs w:val="16"/>
        </w:rPr>
        <w:t>Подпись</w:t>
      </w:r>
      <w:r>
        <w:rPr>
          <w:sz w:val="16"/>
          <w:szCs w:val="16"/>
        </w:rPr>
        <w:t>)</w:t>
      </w:r>
      <w:r w:rsidRPr="000C7880">
        <w:rPr>
          <w:sz w:val="16"/>
          <w:szCs w:val="16"/>
        </w:rPr>
        <w:t xml:space="preserve">       </w:t>
      </w:r>
      <w:r>
        <w:rPr>
          <w:sz w:val="16"/>
          <w:szCs w:val="16"/>
        </w:rPr>
        <w:t xml:space="preserve">                            </w:t>
      </w:r>
      <w:r w:rsidRPr="000C7880">
        <w:rPr>
          <w:sz w:val="16"/>
          <w:szCs w:val="16"/>
        </w:rPr>
        <w:t xml:space="preserve">                    </w:t>
      </w:r>
      <w:r>
        <w:rPr>
          <w:sz w:val="16"/>
          <w:szCs w:val="16"/>
        </w:rPr>
        <w:t>(</w:t>
      </w:r>
      <w:r w:rsidRPr="000C7880">
        <w:rPr>
          <w:sz w:val="16"/>
          <w:szCs w:val="16"/>
        </w:rPr>
        <w:t>Ф</w:t>
      </w:r>
      <w:r>
        <w:rPr>
          <w:sz w:val="16"/>
          <w:szCs w:val="16"/>
        </w:rPr>
        <w:t>амилия И.О.)</w:t>
      </w:r>
    </w:p>
    <w:p w14:paraId="635E0D54" w14:textId="77777777" w:rsidR="008310F5" w:rsidRDefault="008310F5" w:rsidP="008310F5">
      <w:pPr>
        <w:jc w:val="center"/>
      </w:pPr>
    </w:p>
    <w:p w14:paraId="2A32327F" w14:textId="77777777" w:rsidR="008310F5" w:rsidRPr="00023F4F" w:rsidRDefault="008310F5" w:rsidP="008310F5">
      <w:pPr>
        <w:pBdr>
          <w:top w:val="single" w:sz="4" w:space="1" w:color="auto"/>
          <w:left w:val="single" w:sz="4" w:space="4" w:color="auto"/>
          <w:bottom w:val="single" w:sz="4" w:space="0" w:color="auto"/>
          <w:right w:val="single" w:sz="4" w:space="4" w:color="auto"/>
        </w:pBdr>
      </w:pPr>
      <w:r w:rsidRPr="00023F4F">
        <w:t>Заявление принял</w:t>
      </w:r>
      <w:r>
        <w:t xml:space="preserve"> </w:t>
      </w:r>
      <w:r w:rsidRPr="00023F4F">
        <w:t>______________________________/_____________/</w:t>
      </w:r>
      <w:r>
        <w:t xml:space="preserve">                </w:t>
      </w:r>
      <w:r w:rsidRPr="00023F4F">
        <w:t>«_____»____________20__ г.</w:t>
      </w:r>
    </w:p>
    <w:p w14:paraId="62C809F3" w14:textId="77777777" w:rsidR="008310F5" w:rsidRPr="00023F4F" w:rsidRDefault="008310F5" w:rsidP="008310F5">
      <w:pPr>
        <w:pBdr>
          <w:top w:val="single" w:sz="4" w:space="1" w:color="auto"/>
          <w:left w:val="single" w:sz="4" w:space="4" w:color="auto"/>
          <w:bottom w:val="single" w:sz="4" w:space="0" w:color="auto"/>
          <w:right w:val="single" w:sz="4" w:space="4" w:color="auto"/>
        </w:pBdr>
        <w:ind w:firstLine="708"/>
        <w:rPr>
          <w:sz w:val="16"/>
          <w:szCs w:val="16"/>
        </w:rPr>
      </w:pPr>
      <w:r>
        <w:rPr>
          <w:sz w:val="16"/>
          <w:szCs w:val="16"/>
        </w:rPr>
        <w:t xml:space="preserve">                          </w:t>
      </w:r>
      <w:r w:rsidRPr="00023F4F">
        <w:rPr>
          <w:sz w:val="16"/>
          <w:szCs w:val="16"/>
        </w:rPr>
        <w:t>(ФИО уполномоченного сотрудника</w:t>
      </w:r>
      <w:r>
        <w:rPr>
          <w:sz w:val="16"/>
          <w:szCs w:val="16"/>
        </w:rPr>
        <w:t xml:space="preserve"> / подпись</w:t>
      </w:r>
      <w:r w:rsidRPr="00023F4F">
        <w:rPr>
          <w:sz w:val="16"/>
          <w:szCs w:val="16"/>
        </w:rPr>
        <w:t>)</w:t>
      </w:r>
    </w:p>
    <w:p w14:paraId="2F32AAFC" w14:textId="77777777" w:rsidR="008310F5" w:rsidRDefault="008310F5" w:rsidP="008310F5">
      <w:pPr>
        <w:pBdr>
          <w:top w:val="single" w:sz="4" w:space="1" w:color="auto"/>
          <w:left w:val="single" w:sz="4" w:space="4" w:color="auto"/>
          <w:bottom w:val="single" w:sz="4" w:space="0" w:color="auto"/>
          <w:right w:val="single" w:sz="4" w:space="4" w:color="auto"/>
        </w:pBdr>
        <w:rPr>
          <w:sz w:val="16"/>
          <w:szCs w:val="16"/>
        </w:rPr>
      </w:pPr>
      <w:r>
        <w:t xml:space="preserve">Подтверждающие документы   принял </w:t>
      </w:r>
      <w:r w:rsidRPr="00023F4F">
        <w:t>___________/_____________/</w:t>
      </w:r>
      <w:r>
        <w:t xml:space="preserve">                </w:t>
      </w:r>
      <w:r w:rsidRPr="00023F4F">
        <w:t>«_____»____________20__ г.</w:t>
      </w:r>
      <w:r>
        <w:rPr>
          <w:sz w:val="16"/>
          <w:szCs w:val="16"/>
        </w:rPr>
        <w:t xml:space="preserve">                                             </w:t>
      </w:r>
    </w:p>
    <w:p w14:paraId="45D65B1D" w14:textId="77777777" w:rsidR="008310F5" w:rsidRPr="00023F4F" w:rsidRDefault="008310F5" w:rsidP="008310F5">
      <w:pPr>
        <w:pBdr>
          <w:top w:val="single" w:sz="4" w:space="1" w:color="auto"/>
          <w:left w:val="single" w:sz="4" w:space="4" w:color="auto"/>
          <w:bottom w:val="single" w:sz="4" w:space="0" w:color="auto"/>
          <w:right w:val="single" w:sz="4" w:space="4" w:color="auto"/>
        </w:pBdr>
        <w:rPr>
          <w:sz w:val="16"/>
          <w:szCs w:val="16"/>
        </w:rPr>
      </w:pPr>
      <w:r>
        <w:rPr>
          <w:sz w:val="16"/>
          <w:szCs w:val="16"/>
        </w:rPr>
        <w:t xml:space="preserve">                                           </w:t>
      </w:r>
      <w:r w:rsidRPr="00023F4F">
        <w:rPr>
          <w:sz w:val="16"/>
          <w:szCs w:val="16"/>
        </w:rPr>
        <w:t>(ФИО уполномоченного сотрудника</w:t>
      </w:r>
      <w:r>
        <w:rPr>
          <w:sz w:val="16"/>
          <w:szCs w:val="16"/>
        </w:rPr>
        <w:t xml:space="preserve"> / подпись</w:t>
      </w:r>
      <w:r w:rsidRPr="00023F4F">
        <w:rPr>
          <w:sz w:val="16"/>
          <w:szCs w:val="16"/>
        </w:rPr>
        <w:t>)</w:t>
      </w:r>
    </w:p>
    <w:p w14:paraId="4B725202" w14:textId="77777777" w:rsidR="008310F5" w:rsidRDefault="008310F5" w:rsidP="008310F5">
      <w:pPr>
        <w:autoSpaceDE w:val="0"/>
        <w:autoSpaceDN w:val="0"/>
        <w:adjustRightInd w:val="0"/>
        <w:jc w:val="both"/>
        <w:rPr>
          <w:sz w:val="24"/>
          <w:szCs w:val="24"/>
        </w:rPr>
      </w:pPr>
    </w:p>
    <w:p w14:paraId="7BC0F4D5" w14:textId="77777777" w:rsidR="008310F5" w:rsidRDefault="008310F5" w:rsidP="008310F5">
      <w:pPr>
        <w:autoSpaceDE w:val="0"/>
        <w:autoSpaceDN w:val="0"/>
        <w:adjustRightInd w:val="0"/>
        <w:jc w:val="both"/>
        <w:rPr>
          <w:sz w:val="24"/>
          <w:szCs w:val="24"/>
        </w:rPr>
      </w:pPr>
    </w:p>
    <w:p w14:paraId="347D94FA" w14:textId="77777777" w:rsidR="008310F5" w:rsidRPr="00F44663" w:rsidRDefault="00E54398" w:rsidP="00F7500B">
      <w:pPr>
        <w:pStyle w:val="afd"/>
        <w:jc w:val="right"/>
        <w:rPr>
          <w:rFonts w:ascii="Times New Roman" w:hAnsi="Times New Roman"/>
          <w:b/>
          <w:sz w:val="20"/>
          <w:szCs w:val="20"/>
        </w:rPr>
      </w:pPr>
      <w:r>
        <w:rPr>
          <w:rFonts w:ascii="Times New Roman" w:hAnsi="Times New Roman"/>
          <w:sz w:val="20"/>
          <w:szCs w:val="20"/>
        </w:rPr>
        <w:br w:type="page"/>
      </w:r>
      <w:bookmarkStart w:id="35" w:name="_Toc423013353"/>
      <w:r w:rsidR="008310F5" w:rsidRPr="00F44663">
        <w:rPr>
          <w:rFonts w:ascii="Times New Roman" w:hAnsi="Times New Roman"/>
          <w:b/>
          <w:sz w:val="20"/>
          <w:szCs w:val="20"/>
        </w:rPr>
        <w:lastRenderedPageBreak/>
        <w:t>Приложение №3</w:t>
      </w:r>
      <w:bookmarkEnd w:id="35"/>
    </w:p>
    <w:p w14:paraId="50C90F90" w14:textId="77777777" w:rsidR="008310F5" w:rsidRPr="00F7500B" w:rsidRDefault="008310F5" w:rsidP="00E54398">
      <w:pPr>
        <w:jc w:val="right"/>
      </w:pPr>
      <w:r w:rsidRPr="00F7500B">
        <w:t>к Регламенту признания лиц</w:t>
      </w:r>
    </w:p>
    <w:p w14:paraId="4C66F1DC" w14:textId="77777777" w:rsidR="008310F5" w:rsidRPr="000C7880" w:rsidRDefault="008310F5" w:rsidP="00E54398">
      <w:pPr>
        <w:jc w:val="right"/>
      </w:pPr>
      <w:r w:rsidRPr="00F7500B">
        <w:t>квалифицированными инвесторами</w:t>
      </w:r>
    </w:p>
    <w:p w14:paraId="24596A01" w14:textId="77777777" w:rsidR="0086139A" w:rsidRDefault="0086139A" w:rsidP="00FF672E">
      <w:pPr>
        <w:autoSpaceDE w:val="0"/>
        <w:autoSpaceDN w:val="0"/>
        <w:adjustRightInd w:val="0"/>
        <w:jc w:val="both"/>
        <w:rPr>
          <w:sz w:val="24"/>
          <w:szCs w:val="24"/>
        </w:rPr>
      </w:pPr>
    </w:p>
    <w:p w14:paraId="15445D1E" w14:textId="77777777" w:rsidR="0086139A" w:rsidRDefault="0086139A" w:rsidP="00FF672E">
      <w:pPr>
        <w:autoSpaceDE w:val="0"/>
        <w:autoSpaceDN w:val="0"/>
        <w:adjustRightInd w:val="0"/>
        <w:jc w:val="both"/>
        <w:rPr>
          <w:sz w:val="24"/>
          <w:szCs w:val="24"/>
        </w:rPr>
      </w:pPr>
    </w:p>
    <w:p w14:paraId="7AB4F693" w14:textId="77777777" w:rsidR="00807E03" w:rsidRDefault="00807E03" w:rsidP="008310F5">
      <w:pPr>
        <w:jc w:val="center"/>
        <w:rPr>
          <w:b/>
        </w:rPr>
      </w:pPr>
      <w:r w:rsidRPr="00807E03">
        <w:rPr>
          <w:b/>
        </w:rPr>
        <w:t xml:space="preserve">РЕШЕНИЕ </w:t>
      </w:r>
    </w:p>
    <w:p w14:paraId="0B646BD4" w14:textId="77777777" w:rsidR="008310F5" w:rsidRPr="00807E03" w:rsidRDefault="008310F5" w:rsidP="008310F5">
      <w:pPr>
        <w:jc w:val="center"/>
        <w:rPr>
          <w:b/>
        </w:rPr>
      </w:pPr>
      <w:r w:rsidRPr="00807E03">
        <w:rPr>
          <w:b/>
        </w:rPr>
        <w:t>о признании (отказе в признании) лиц</w:t>
      </w:r>
      <w:r w:rsidR="00807E03">
        <w:rPr>
          <w:b/>
        </w:rPr>
        <w:t>а квалифицированным инвестором</w:t>
      </w:r>
    </w:p>
    <w:p w14:paraId="26895266" w14:textId="77777777" w:rsidR="008310F5" w:rsidRPr="00807E03" w:rsidRDefault="008310F5" w:rsidP="008310F5"/>
    <w:p w14:paraId="7D2AD73C" w14:textId="77777777" w:rsidR="008310F5" w:rsidRPr="00807E03" w:rsidRDefault="008310F5" w:rsidP="008310F5">
      <w:pPr>
        <w:ind w:firstLine="540"/>
        <w:jc w:val="right"/>
        <w:outlineLvl w:val="0"/>
      </w:pPr>
    </w:p>
    <w:p w14:paraId="6F90243C" w14:textId="77777777" w:rsidR="008310F5" w:rsidRPr="000C7880" w:rsidRDefault="008310F5" w:rsidP="008310F5">
      <w:pPr>
        <w:ind w:firstLine="540"/>
        <w:jc w:val="right"/>
        <w:outlineLvl w:val="0"/>
      </w:pPr>
    </w:p>
    <w:p w14:paraId="07CB135A" w14:textId="77777777" w:rsidR="008310F5" w:rsidRPr="000C7880" w:rsidRDefault="008310F5" w:rsidP="008310F5">
      <w:pPr>
        <w:jc w:val="center"/>
      </w:pPr>
      <w:r>
        <w:t>г</w:t>
      </w:r>
      <w:r w:rsidRPr="000C7880">
        <w:t>.</w:t>
      </w:r>
      <w:r>
        <w:t xml:space="preserve"> _________</w:t>
      </w:r>
      <w:r w:rsidR="00FE6C3A">
        <w:tab/>
      </w:r>
      <w:r w:rsidR="00FE6C3A">
        <w:tab/>
      </w:r>
      <w:r w:rsidR="00FE6C3A">
        <w:tab/>
      </w:r>
      <w:r w:rsidR="00FE6C3A">
        <w:tab/>
      </w:r>
      <w:r w:rsidR="00FE6C3A">
        <w:tab/>
      </w:r>
      <w:r w:rsidR="00FE6C3A">
        <w:tab/>
      </w:r>
      <w:r w:rsidR="00FE6C3A">
        <w:tab/>
      </w:r>
      <w:r w:rsidRPr="000C7880">
        <w:t>«____» _______________20_</w:t>
      </w:r>
      <w:r>
        <w:t>_</w:t>
      </w:r>
      <w:r w:rsidRPr="000C7880">
        <w:t xml:space="preserve"> г.</w:t>
      </w:r>
    </w:p>
    <w:p w14:paraId="14B2196C" w14:textId="77777777" w:rsidR="008310F5" w:rsidRPr="000C7880" w:rsidRDefault="008310F5" w:rsidP="008310F5">
      <w:pPr>
        <w:jc w:val="both"/>
      </w:pPr>
    </w:p>
    <w:p w14:paraId="0F8600C8" w14:textId="77777777" w:rsidR="008310F5" w:rsidRDefault="00D1133D" w:rsidP="00D1133D">
      <w:pPr>
        <w:ind w:firstLine="708"/>
        <w:jc w:val="both"/>
      </w:pPr>
      <w:r>
        <w:t>ООО УК «НРК-Капитал»</w:t>
      </w:r>
      <w:r w:rsidR="008310F5" w:rsidRPr="000C7880">
        <w:t xml:space="preserve">, </w:t>
      </w:r>
      <w:r w:rsidR="008310F5">
        <w:t>в лице ________________________________________, действующего на основании ________________, в соответствии с Указанием</w:t>
      </w:r>
      <w:r w:rsidR="008310F5" w:rsidRPr="00FE2EB2">
        <w:t xml:space="preserve"> Банка России от 29.04.2015 </w:t>
      </w:r>
      <w:r w:rsidR="00F44663">
        <w:t>№</w:t>
      </w:r>
      <w:r w:rsidR="008310F5" w:rsidRPr="00FE2EB2">
        <w:t>3629-У "О признании лиц квалифицированными инвесторами и порядке ведения реестра лиц, признанных квалифицированными инвесторами"</w:t>
      </w:r>
      <w:r w:rsidR="008310F5">
        <w:t>,</w:t>
      </w:r>
      <w:r w:rsidR="008310F5" w:rsidRPr="000C7880">
        <w:t xml:space="preserve"> и </w:t>
      </w:r>
      <w:r w:rsidR="008310F5">
        <w:t>Регламентом</w:t>
      </w:r>
      <w:r w:rsidR="008310F5" w:rsidRPr="000C7880">
        <w:t xml:space="preserve"> </w:t>
      </w:r>
      <w:r w:rsidR="008310F5" w:rsidRPr="00210E39">
        <w:t>признани</w:t>
      </w:r>
      <w:r w:rsidR="008310F5">
        <w:t>я</w:t>
      </w:r>
      <w:r w:rsidR="008310F5" w:rsidRPr="00210E39">
        <w:t xml:space="preserve"> </w:t>
      </w:r>
      <w:r w:rsidR="008310F5">
        <w:t>лиц</w:t>
      </w:r>
      <w:r w:rsidR="008310F5" w:rsidRPr="00210E39">
        <w:t xml:space="preserve"> квалифицированным</w:t>
      </w:r>
      <w:r w:rsidR="008310F5">
        <w:t>и</w:t>
      </w:r>
      <w:r w:rsidR="008310F5" w:rsidRPr="00210E39">
        <w:t xml:space="preserve"> инвестор</w:t>
      </w:r>
      <w:r w:rsidR="008310F5">
        <w:t>ами</w:t>
      </w:r>
      <w:r w:rsidR="008310F5" w:rsidRPr="00210E39">
        <w:t>, утвержденн</w:t>
      </w:r>
      <w:r w:rsidR="008310F5">
        <w:t>ым</w:t>
      </w:r>
      <w:r w:rsidR="008310F5" w:rsidRPr="00210E39">
        <w:t xml:space="preserve"> </w:t>
      </w:r>
      <w:r w:rsidR="00FE6C3A">
        <w:t>Решением единственного участника ООО УК «НРК-Капитал»</w:t>
      </w:r>
      <w:r>
        <w:t xml:space="preserve"> от «___» ___________ 20__ года,</w:t>
      </w:r>
    </w:p>
    <w:p w14:paraId="22D8A325" w14:textId="77777777" w:rsidR="00D1133D" w:rsidRDefault="00D1133D" w:rsidP="00D1133D">
      <w:pPr>
        <w:ind w:firstLine="708"/>
        <w:jc w:val="both"/>
      </w:pPr>
    </w:p>
    <w:p w14:paraId="6BF7758A" w14:textId="77777777" w:rsidR="008310F5" w:rsidRDefault="008310F5" w:rsidP="008310F5">
      <w:pPr>
        <w:jc w:val="both"/>
      </w:pPr>
      <w:r>
        <w:t>принимает Решение (выбрать нужное):</w:t>
      </w:r>
    </w:p>
    <w:p w14:paraId="0F652AB1" w14:textId="77777777" w:rsidR="008310F5" w:rsidRDefault="008310F5" w:rsidP="008310F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8310F5" w:rsidRPr="007C1B9E" w14:paraId="7613B53B" w14:textId="77777777" w:rsidTr="008310F5">
        <w:tc>
          <w:tcPr>
            <w:tcW w:w="9853" w:type="dxa"/>
          </w:tcPr>
          <w:p w14:paraId="37239002" w14:textId="77777777" w:rsidR="008310F5" w:rsidRPr="00FC4DE0" w:rsidRDefault="008310F5" w:rsidP="003E7BE5">
            <w:pPr>
              <w:autoSpaceDE w:val="0"/>
              <w:autoSpaceDN w:val="0"/>
              <w:adjustRightInd w:val="0"/>
              <w:jc w:val="both"/>
              <w:rPr>
                <w:sz w:val="16"/>
                <w:szCs w:val="16"/>
              </w:rPr>
            </w:pPr>
            <w:r w:rsidRPr="00FC4DE0">
              <w:sym w:font="Symbol" w:char="F097"/>
            </w:r>
            <w:r w:rsidRPr="007C1B9E">
              <w:t xml:space="preserve"> </w:t>
            </w:r>
            <w:r>
              <w:rPr>
                <w:b/>
              </w:rPr>
              <w:t>признать</w:t>
            </w:r>
            <w:r w:rsidRPr="00FC4DE0">
              <w:rPr>
                <w:b/>
              </w:rPr>
              <w:t xml:space="preserve"> </w:t>
            </w:r>
            <w:r w:rsidRPr="006A58F6">
              <w:rPr>
                <w:b/>
              </w:rPr>
              <w:t>квалифицированным инвестором</w:t>
            </w:r>
            <w:r w:rsidRPr="006A58F6">
              <w:t xml:space="preserve"> в отношении </w:t>
            </w:r>
            <w:r w:rsidR="002C3763" w:rsidRPr="006A58F6">
              <w:t xml:space="preserve">видов ценных бумаг, и (или) производных финансовых инструментов, и (или) видов услуг </w:t>
            </w:r>
            <w:r w:rsidRPr="00FC4DE0">
              <w:rPr>
                <w:sz w:val="16"/>
                <w:szCs w:val="16"/>
              </w:rPr>
              <w:t>(указать перечень)</w:t>
            </w:r>
          </w:p>
          <w:p w14:paraId="6A58700B" w14:textId="77777777" w:rsidR="008310F5" w:rsidRDefault="008310F5" w:rsidP="008310F5">
            <w:r>
              <w:t>_________________________________________________________________________________________</w:t>
            </w:r>
            <w:r w:rsidR="003E7BE5">
              <w:t>_____</w:t>
            </w:r>
            <w:r>
              <w:t>__</w:t>
            </w:r>
          </w:p>
          <w:p w14:paraId="5DCF5599" w14:textId="77777777" w:rsidR="008310F5" w:rsidRPr="007C1B9E" w:rsidRDefault="008310F5" w:rsidP="008310F5"/>
        </w:tc>
      </w:tr>
      <w:tr w:rsidR="008310F5" w:rsidRPr="007C1B9E" w14:paraId="508A7BF4" w14:textId="77777777" w:rsidTr="008310F5">
        <w:tc>
          <w:tcPr>
            <w:tcW w:w="9853" w:type="dxa"/>
          </w:tcPr>
          <w:p w14:paraId="6D1C92CA" w14:textId="77777777" w:rsidR="008310F5" w:rsidRDefault="008310F5" w:rsidP="008310F5">
            <w:pPr>
              <w:jc w:val="both"/>
              <w:rPr>
                <w:b/>
              </w:rPr>
            </w:pPr>
            <w:r w:rsidRPr="00FC4DE0">
              <w:sym w:font="Symbol" w:char="F097"/>
            </w:r>
            <w:r w:rsidRPr="00FC4DE0">
              <w:rPr>
                <w:b/>
              </w:rPr>
              <w:t xml:space="preserve"> </w:t>
            </w:r>
            <w:r>
              <w:rPr>
                <w:b/>
              </w:rPr>
              <w:t>отказать в признании</w:t>
            </w:r>
            <w:r w:rsidRPr="00FC4DE0">
              <w:rPr>
                <w:b/>
              </w:rPr>
              <w:t xml:space="preserve"> квалифицированным инвестором</w:t>
            </w:r>
          </w:p>
          <w:p w14:paraId="7C38410C" w14:textId="77777777" w:rsidR="008310F5" w:rsidRDefault="008310F5" w:rsidP="008310F5">
            <w:pPr>
              <w:jc w:val="both"/>
              <w:rPr>
                <w:b/>
              </w:rPr>
            </w:pPr>
          </w:p>
          <w:p w14:paraId="15245855" w14:textId="77777777" w:rsidR="008310F5" w:rsidRDefault="008310F5" w:rsidP="008310F5">
            <w:pPr>
              <w:jc w:val="both"/>
            </w:pPr>
            <w:r>
              <w:t>причина отказа: __________________________</w:t>
            </w:r>
          </w:p>
          <w:p w14:paraId="2E5D68CE" w14:textId="77777777" w:rsidR="008310F5" w:rsidRPr="007C1B9E" w:rsidRDefault="008310F5" w:rsidP="008310F5">
            <w:pPr>
              <w:jc w:val="both"/>
            </w:pPr>
          </w:p>
        </w:tc>
      </w:tr>
    </w:tbl>
    <w:p w14:paraId="6BC226AA" w14:textId="77777777" w:rsidR="008310F5" w:rsidRDefault="008310F5" w:rsidP="008310F5">
      <w:pPr>
        <w:jc w:val="both"/>
      </w:pPr>
    </w:p>
    <w:p w14:paraId="12523E99" w14:textId="77777777" w:rsidR="00D1133D" w:rsidRDefault="00D1133D" w:rsidP="008310F5">
      <w:pPr>
        <w:jc w:val="both"/>
      </w:pPr>
    </w:p>
    <w:p w14:paraId="78382A5A" w14:textId="77777777" w:rsidR="00D1133D" w:rsidRDefault="00D1133D" w:rsidP="00D1133D">
      <w:pPr>
        <w:jc w:val="both"/>
      </w:pPr>
      <w:r>
        <w:t>_______________________________________________________________________________________________,</w:t>
      </w:r>
    </w:p>
    <w:p w14:paraId="1DBDB66F" w14:textId="77777777" w:rsidR="00D1133D" w:rsidRPr="00D1133D" w:rsidRDefault="00D1133D" w:rsidP="00D1133D">
      <w:pPr>
        <w:jc w:val="center"/>
        <w:rPr>
          <w:sz w:val="16"/>
          <w:szCs w:val="16"/>
        </w:rPr>
      </w:pPr>
      <w:r w:rsidRPr="00D1133D">
        <w:rPr>
          <w:sz w:val="16"/>
          <w:szCs w:val="16"/>
        </w:rPr>
        <w:t>(ФИО полностью физического лица / полное наименование юридического лица)</w:t>
      </w:r>
    </w:p>
    <w:p w14:paraId="120C7DFE" w14:textId="77777777" w:rsidR="00D1133D" w:rsidRDefault="00D1133D" w:rsidP="00D1133D">
      <w:pPr>
        <w:jc w:val="both"/>
      </w:pPr>
      <w:r>
        <w:t>_______________________________________________________________________________________________,</w:t>
      </w:r>
    </w:p>
    <w:p w14:paraId="044A3F8F" w14:textId="77777777" w:rsidR="00D1133D" w:rsidRPr="00D1133D" w:rsidRDefault="00D1133D" w:rsidP="00D1133D">
      <w:pPr>
        <w:jc w:val="center"/>
        <w:rPr>
          <w:sz w:val="16"/>
          <w:szCs w:val="16"/>
        </w:rPr>
      </w:pPr>
      <w:r w:rsidRPr="00D1133D">
        <w:rPr>
          <w:sz w:val="16"/>
          <w:szCs w:val="16"/>
        </w:rPr>
        <w:t>(данные документа, удостоверяющего личность физического лица / данные о государственной регистрации юридического лица)</w:t>
      </w:r>
    </w:p>
    <w:p w14:paraId="2F7512F6" w14:textId="77777777" w:rsidR="00D1133D" w:rsidRDefault="00D1133D" w:rsidP="00D1133D">
      <w:pPr>
        <w:jc w:val="both"/>
      </w:pPr>
      <w:r>
        <w:t>_______________________________________________________________________________________________,</w:t>
      </w:r>
    </w:p>
    <w:p w14:paraId="3965422E" w14:textId="77777777" w:rsidR="00D1133D" w:rsidRPr="00D1133D" w:rsidRDefault="00D1133D" w:rsidP="00D1133D">
      <w:pPr>
        <w:jc w:val="center"/>
        <w:rPr>
          <w:sz w:val="16"/>
          <w:szCs w:val="16"/>
        </w:rPr>
      </w:pPr>
      <w:r w:rsidRPr="00D1133D">
        <w:rPr>
          <w:sz w:val="16"/>
          <w:szCs w:val="16"/>
        </w:rPr>
        <w:t>(адрес места жительства (адрес места пребывания) физического лица  / место нахождения юридического лица)</w:t>
      </w:r>
    </w:p>
    <w:p w14:paraId="7CA8BE3E" w14:textId="77777777" w:rsidR="00D1133D" w:rsidRDefault="00D1133D" w:rsidP="008310F5">
      <w:pPr>
        <w:jc w:val="both"/>
      </w:pPr>
    </w:p>
    <w:p w14:paraId="70974110" w14:textId="77777777" w:rsidR="00D1133D" w:rsidRDefault="00D1133D" w:rsidP="008310F5">
      <w:pPr>
        <w:jc w:val="both"/>
      </w:pPr>
    </w:p>
    <w:p w14:paraId="75A7FC6B" w14:textId="77777777" w:rsidR="008310F5" w:rsidRDefault="008310F5" w:rsidP="008310F5">
      <w:pPr>
        <w:ind w:left="284"/>
        <w:jc w:val="both"/>
      </w:pPr>
    </w:p>
    <w:p w14:paraId="488B8D95" w14:textId="77777777" w:rsidR="008310F5" w:rsidRDefault="008310F5" w:rsidP="008310F5">
      <w:pPr>
        <w:jc w:val="both"/>
      </w:pPr>
    </w:p>
    <w:p w14:paraId="2CC35895" w14:textId="77777777" w:rsidR="008310F5" w:rsidRDefault="008310F5" w:rsidP="008310F5">
      <w:pPr>
        <w:jc w:val="both"/>
      </w:pPr>
    </w:p>
    <w:p w14:paraId="5D2A2298" w14:textId="77777777" w:rsidR="008310F5" w:rsidRDefault="00D1133D" w:rsidP="00FB2D38">
      <w:pPr>
        <w:jc w:val="center"/>
      </w:pPr>
      <w:r>
        <w:t>Уполномоченный представитель Управляющей компании</w:t>
      </w:r>
      <w:r w:rsidR="008310F5" w:rsidRPr="009D024C">
        <w:t xml:space="preserve"> ___</w:t>
      </w:r>
      <w:r>
        <w:t>____</w:t>
      </w:r>
      <w:r w:rsidR="008310F5" w:rsidRPr="009D024C">
        <w:t xml:space="preserve">_______ </w:t>
      </w:r>
      <w:r>
        <w:t>/ _______________</w:t>
      </w:r>
    </w:p>
    <w:p w14:paraId="347E1296" w14:textId="77777777" w:rsidR="00977CE7" w:rsidRPr="009D024C" w:rsidRDefault="00977CE7" w:rsidP="00FB2D38">
      <w:pPr>
        <w:jc w:val="center"/>
      </w:pPr>
      <w:proofErr w:type="spellStart"/>
      <w:r>
        <w:t>мп</w:t>
      </w:r>
      <w:proofErr w:type="spellEnd"/>
    </w:p>
    <w:p w14:paraId="639BD783" w14:textId="77777777" w:rsidR="008310F5" w:rsidRDefault="008310F5" w:rsidP="008310F5">
      <w:pPr>
        <w:jc w:val="both"/>
      </w:pPr>
    </w:p>
    <w:p w14:paraId="6CA7A051" w14:textId="77777777" w:rsidR="0086139A" w:rsidRDefault="0086139A" w:rsidP="00FF672E">
      <w:pPr>
        <w:autoSpaceDE w:val="0"/>
        <w:autoSpaceDN w:val="0"/>
        <w:adjustRightInd w:val="0"/>
        <w:jc w:val="both"/>
        <w:rPr>
          <w:sz w:val="24"/>
          <w:szCs w:val="24"/>
        </w:rPr>
      </w:pPr>
    </w:p>
    <w:p w14:paraId="75BE3A8F" w14:textId="77777777" w:rsidR="0086139A" w:rsidRDefault="0086139A" w:rsidP="00FF672E">
      <w:pPr>
        <w:autoSpaceDE w:val="0"/>
        <w:autoSpaceDN w:val="0"/>
        <w:adjustRightInd w:val="0"/>
        <w:jc w:val="both"/>
        <w:rPr>
          <w:sz w:val="24"/>
          <w:szCs w:val="24"/>
        </w:rPr>
      </w:pPr>
    </w:p>
    <w:p w14:paraId="1DD978F6" w14:textId="77777777" w:rsidR="0086139A" w:rsidRDefault="0086139A" w:rsidP="00FF672E">
      <w:pPr>
        <w:autoSpaceDE w:val="0"/>
        <w:autoSpaceDN w:val="0"/>
        <w:adjustRightInd w:val="0"/>
        <w:jc w:val="both"/>
        <w:rPr>
          <w:sz w:val="24"/>
          <w:szCs w:val="24"/>
        </w:rPr>
      </w:pPr>
    </w:p>
    <w:p w14:paraId="3B023655" w14:textId="77777777" w:rsidR="00160AC8" w:rsidRDefault="00160AC8" w:rsidP="00FF672E">
      <w:pPr>
        <w:autoSpaceDE w:val="0"/>
        <w:autoSpaceDN w:val="0"/>
        <w:adjustRightInd w:val="0"/>
        <w:ind w:firstLine="720"/>
        <w:jc w:val="right"/>
      </w:pPr>
    </w:p>
    <w:p w14:paraId="5EEB20DC" w14:textId="77777777" w:rsidR="00160AC8" w:rsidRDefault="00160AC8" w:rsidP="00FF672E">
      <w:pPr>
        <w:autoSpaceDE w:val="0"/>
        <w:autoSpaceDN w:val="0"/>
        <w:adjustRightInd w:val="0"/>
        <w:ind w:firstLine="720"/>
        <w:jc w:val="right"/>
      </w:pPr>
    </w:p>
    <w:p w14:paraId="7D588AC9" w14:textId="77777777" w:rsidR="00160AC8" w:rsidRDefault="00160AC8" w:rsidP="00FF672E">
      <w:pPr>
        <w:autoSpaceDE w:val="0"/>
        <w:autoSpaceDN w:val="0"/>
        <w:adjustRightInd w:val="0"/>
        <w:ind w:firstLine="720"/>
        <w:jc w:val="right"/>
      </w:pPr>
    </w:p>
    <w:p w14:paraId="48D12C51" w14:textId="77777777" w:rsidR="008310F5" w:rsidRPr="00FB2D38" w:rsidRDefault="00FA44B3" w:rsidP="00F7500B">
      <w:pPr>
        <w:pStyle w:val="afd"/>
        <w:jc w:val="right"/>
        <w:rPr>
          <w:rFonts w:ascii="Times New Roman" w:hAnsi="Times New Roman"/>
          <w:b/>
          <w:sz w:val="20"/>
          <w:szCs w:val="20"/>
        </w:rPr>
      </w:pPr>
      <w:r>
        <w:br w:type="page"/>
      </w:r>
      <w:bookmarkStart w:id="36" w:name="_Toc423013354"/>
      <w:r w:rsidR="008310F5" w:rsidRPr="00FB2D38">
        <w:rPr>
          <w:rFonts w:ascii="Times New Roman" w:hAnsi="Times New Roman"/>
          <w:b/>
          <w:sz w:val="20"/>
          <w:szCs w:val="20"/>
        </w:rPr>
        <w:lastRenderedPageBreak/>
        <w:t>Приложение №4</w:t>
      </w:r>
      <w:bookmarkEnd w:id="36"/>
    </w:p>
    <w:p w14:paraId="1B9DFD77" w14:textId="77777777" w:rsidR="008310F5" w:rsidRPr="00F7500B" w:rsidRDefault="008310F5" w:rsidP="00E54398">
      <w:pPr>
        <w:jc w:val="right"/>
      </w:pPr>
      <w:r w:rsidRPr="00F7500B">
        <w:t>к Регламенту признания лиц</w:t>
      </w:r>
    </w:p>
    <w:p w14:paraId="17117023" w14:textId="77777777" w:rsidR="008310F5" w:rsidRPr="00F7500B" w:rsidRDefault="008310F5" w:rsidP="00E54398">
      <w:pPr>
        <w:jc w:val="right"/>
      </w:pPr>
      <w:r w:rsidRPr="00F7500B">
        <w:t>квалифицированными инвесторами</w:t>
      </w:r>
    </w:p>
    <w:p w14:paraId="1307A125" w14:textId="77777777" w:rsidR="008310F5" w:rsidRPr="000C7880" w:rsidRDefault="008310F5" w:rsidP="00E54398">
      <w:pPr>
        <w:jc w:val="right"/>
      </w:pPr>
    </w:p>
    <w:p w14:paraId="26BDC549" w14:textId="77777777" w:rsidR="008310F5" w:rsidRPr="00807E03" w:rsidRDefault="008310F5" w:rsidP="008310F5">
      <w:pPr>
        <w:jc w:val="right"/>
        <w:rPr>
          <w:b/>
        </w:rPr>
      </w:pPr>
    </w:p>
    <w:p w14:paraId="594647E0" w14:textId="77777777" w:rsidR="008310F5" w:rsidRPr="00807E03" w:rsidRDefault="008310F5" w:rsidP="008310F5">
      <w:pPr>
        <w:jc w:val="center"/>
        <w:rPr>
          <w:b/>
        </w:rPr>
      </w:pPr>
      <w:r w:rsidRPr="00807E03">
        <w:rPr>
          <w:b/>
        </w:rPr>
        <w:t>РЕШЕНИЕ</w:t>
      </w:r>
    </w:p>
    <w:p w14:paraId="78404BB7" w14:textId="77777777" w:rsidR="008310F5" w:rsidRPr="00807E03" w:rsidRDefault="008310F5" w:rsidP="008310F5">
      <w:pPr>
        <w:jc w:val="center"/>
        <w:rPr>
          <w:b/>
        </w:rPr>
      </w:pPr>
      <w:r w:rsidRPr="00807E03">
        <w:rPr>
          <w:b/>
        </w:rPr>
        <w:t>об исключении квалифицированного инвестора из Реестра лиц, признанных квалифицированными инвесторами (Реестр)</w:t>
      </w:r>
    </w:p>
    <w:p w14:paraId="55A5A889" w14:textId="77777777" w:rsidR="008310F5" w:rsidRPr="00807E03" w:rsidRDefault="008310F5" w:rsidP="008310F5">
      <w:pPr>
        <w:jc w:val="center"/>
      </w:pPr>
    </w:p>
    <w:p w14:paraId="4F3F6FC1" w14:textId="77777777" w:rsidR="008310F5" w:rsidRPr="000C7880" w:rsidRDefault="008310F5" w:rsidP="008310F5">
      <w:pPr>
        <w:jc w:val="center"/>
      </w:pPr>
    </w:p>
    <w:p w14:paraId="4FAF0CBD" w14:textId="77777777" w:rsidR="008310F5" w:rsidRPr="000C7880" w:rsidRDefault="008310F5" w:rsidP="008310F5">
      <w:pPr>
        <w:jc w:val="center"/>
      </w:pPr>
      <w:r>
        <w:t>г</w:t>
      </w:r>
      <w:r w:rsidRPr="000C7880">
        <w:t>.</w:t>
      </w:r>
      <w:r>
        <w:t xml:space="preserve"> _________</w:t>
      </w:r>
      <w:r w:rsidRPr="000C7880">
        <w:t xml:space="preserve">                                                                             «____» _______________20_</w:t>
      </w:r>
      <w:r>
        <w:t>_</w:t>
      </w:r>
      <w:r w:rsidRPr="000C7880">
        <w:t xml:space="preserve"> г.</w:t>
      </w:r>
    </w:p>
    <w:p w14:paraId="09888F65" w14:textId="77777777" w:rsidR="008310F5" w:rsidRDefault="008310F5" w:rsidP="008310F5">
      <w:pPr>
        <w:jc w:val="both"/>
      </w:pPr>
    </w:p>
    <w:p w14:paraId="56F1DC46" w14:textId="77777777" w:rsidR="00FB2D38" w:rsidRDefault="00FB2D38" w:rsidP="00FB2D38">
      <w:pPr>
        <w:ind w:firstLine="708"/>
        <w:jc w:val="both"/>
      </w:pPr>
      <w:r w:rsidRPr="00FB2D38">
        <w:t>ООО УК «НРК-Капитал», в лице ________________________________________, действующего на основании ________________, в соответствии с Указанием Банка России от 29.04.2015 №3629-У "О признании лиц квалифицированными инвесторами и порядке ведения реестра лиц, признанных квалифицированными инвесторами", и Регламентом признания лиц квалифицированными инвесторами, утвержденным Решением единственного участника ООО УК «НРК-Капитал» от «___» ___________ 20__ года,</w:t>
      </w:r>
    </w:p>
    <w:p w14:paraId="179C4751" w14:textId="77777777" w:rsidR="00FB2D38" w:rsidRDefault="00FB2D38" w:rsidP="008310F5">
      <w:pPr>
        <w:jc w:val="both"/>
      </w:pPr>
    </w:p>
    <w:p w14:paraId="6168B8C1" w14:textId="77777777" w:rsidR="008310F5" w:rsidRPr="002369BC" w:rsidRDefault="008310F5" w:rsidP="008310F5">
      <w:pPr>
        <w:jc w:val="both"/>
        <w:rPr>
          <w:sz w:val="16"/>
          <w:szCs w:val="16"/>
        </w:rPr>
      </w:pPr>
      <w:r>
        <w:t>исключает из Реестра на основании</w:t>
      </w:r>
      <w:r w:rsidRPr="00A218E9">
        <w:t xml:space="preserve"> </w:t>
      </w:r>
      <w:r>
        <w:t xml:space="preserve">пункта 7.6. Регламента признания лиц квалифицированными инвесторами, утвержденного </w:t>
      </w:r>
      <w:r w:rsidR="00FB2D38">
        <w:t xml:space="preserve">Решением единственного участника ООО УК «НРК-Капитал» </w:t>
      </w:r>
      <w:r>
        <w:t>от «__» _________ 20__г.</w:t>
      </w:r>
      <w:r w:rsidDel="002B17CC">
        <w:t xml:space="preserve"> </w:t>
      </w:r>
    </w:p>
    <w:p w14:paraId="0984A526" w14:textId="77777777" w:rsidR="008310F5" w:rsidRDefault="008310F5" w:rsidP="008310F5">
      <w:pPr>
        <w:ind w:left="284"/>
        <w:jc w:val="both"/>
      </w:pPr>
    </w:p>
    <w:p w14:paraId="40C05EE6" w14:textId="77777777" w:rsidR="00FB2D38" w:rsidRDefault="008310F5" w:rsidP="008310F5">
      <w:pPr>
        <w:ind w:left="284"/>
        <w:jc w:val="both"/>
      </w:pPr>
      <w:r>
        <w:t>___</w:t>
      </w:r>
      <w:r w:rsidR="00FB2D38">
        <w:t>_______________________________________</w:t>
      </w:r>
      <w:r>
        <w:t xml:space="preserve">___________________________________________________ </w:t>
      </w:r>
    </w:p>
    <w:p w14:paraId="2F056AF5" w14:textId="77777777" w:rsidR="008310F5" w:rsidRDefault="008310F5" w:rsidP="00FB2D38">
      <w:pPr>
        <w:ind w:left="284"/>
        <w:jc w:val="center"/>
      </w:pPr>
      <w:r w:rsidRPr="00300AEA">
        <w:rPr>
          <w:sz w:val="16"/>
          <w:szCs w:val="16"/>
        </w:rPr>
        <w:t>(</w:t>
      </w:r>
      <w:r>
        <w:rPr>
          <w:sz w:val="16"/>
          <w:szCs w:val="16"/>
        </w:rPr>
        <w:t>указать причину исключения лица из Реестра</w:t>
      </w:r>
      <w:r w:rsidRPr="00300AEA">
        <w:rPr>
          <w:sz w:val="16"/>
          <w:szCs w:val="16"/>
        </w:rPr>
        <w:t>)</w:t>
      </w:r>
      <w:r>
        <w:t>.</w:t>
      </w:r>
    </w:p>
    <w:p w14:paraId="7DE504D4" w14:textId="77777777" w:rsidR="008310F5" w:rsidRDefault="008310F5" w:rsidP="008310F5">
      <w:pPr>
        <w:jc w:val="both"/>
      </w:pPr>
    </w:p>
    <w:p w14:paraId="55F73253" w14:textId="77777777" w:rsidR="00FB2D38" w:rsidRDefault="00FB2D38" w:rsidP="008310F5">
      <w:pPr>
        <w:jc w:val="both"/>
      </w:pPr>
    </w:p>
    <w:p w14:paraId="075276FE" w14:textId="77777777" w:rsidR="00FB2D38" w:rsidRDefault="00FB2D38" w:rsidP="00FB2D38">
      <w:pPr>
        <w:jc w:val="both"/>
      </w:pPr>
    </w:p>
    <w:p w14:paraId="01ABA3C7" w14:textId="77777777" w:rsidR="00FB2D38" w:rsidRDefault="00FB2D38" w:rsidP="00FB2D38">
      <w:pPr>
        <w:jc w:val="both"/>
      </w:pPr>
      <w:r>
        <w:t>_______________________________________________________________________________________________,</w:t>
      </w:r>
    </w:p>
    <w:p w14:paraId="30B6B0EE" w14:textId="77777777" w:rsidR="00FB2D38" w:rsidRPr="00FB2D38" w:rsidRDefault="00FB2D38" w:rsidP="00FB2D38">
      <w:pPr>
        <w:jc w:val="center"/>
        <w:rPr>
          <w:sz w:val="16"/>
          <w:szCs w:val="16"/>
        </w:rPr>
      </w:pPr>
      <w:r w:rsidRPr="00FB2D38">
        <w:rPr>
          <w:sz w:val="16"/>
          <w:szCs w:val="16"/>
        </w:rPr>
        <w:t>(ФИО полностью физического лица / полное наименование юридического лица)</w:t>
      </w:r>
    </w:p>
    <w:p w14:paraId="6BAE77AC" w14:textId="77777777" w:rsidR="00FB2D38" w:rsidRDefault="00FB2D38" w:rsidP="00FB2D38">
      <w:pPr>
        <w:jc w:val="both"/>
      </w:pPr>
      <w:r>
        <w:t>_______________________________________________________________________________________________,</w:t>
      </w:r>
    </w:p>
    <w:p w14:paraId="1F31F0D5" w14:textId="77777777" w:rsidR="00FB2D38" w:rsidRPr="00FB2D38" w:rsidRDefault="00FB2D38" w:rsidP="00FB2D38">
      <w:pPr>
        <w:jc w:val="center"/>
        <w:rPr>
          <w:sz w:val="16"/>
          <w:szCs w:val="16"/>
        </w:rPr>
      </w:pPr>
      <w:r w:rsidRPr="00FB2D38">
        <w:rPr>
          <w:sz w:val="16"/>
          <w:szCs w:val="16"/>
        </w:rPr>
        <w:t>(данные документа, удостоверяющего личность физического лица / данные о государственной регистрации юридического лица)</w:t>
      </w:r>
    </w:p>
    <w:p w14:paraId="59F0CBDB" w14:textId="77777777" w:rsidR="00FB2D38" w:rsidRDefault="00FB2D38" w:rsidP="00FB2D38">
      <w:pPr>
        <w:jc w:val="both"/>
      </w:pPr>
      <w:r>
        <w:t>_______________________________________________________________________________________________,</w:t>
      </w:r>
    </w:p>
    <w:p w14:paraId="05C97E68" w14:textId="77777777" w:rsidR="00FB2D38" w:rsidRPr="00FB2D38" w:rsidRDefault="00FB2D38" w:rsidP="00FB2D38">
      <w:pPr>
        <w:jc w:val="center"/>
        <w:rPr>
          <w:sz w:val="16"/>
          <w:szCs w:val="16"/>
        </w:rPr>
      </w:pPr>
      <w:r w:rsidRPr="00FB2D38">
        <w:rPr>
          <w:sz w:val="16"/>
          <w:szCs w:val="16"/>
        </w:rPr>
        <w:t>(адрес места жительства (адрес места пребывания) физического лица  / место нахождения юридического лица)</w:t>
      </w:r>
    </w:p>
    <w:p w14:paraId="1E031A33" w14:textId="77777777" w:rsidR="00FB2D38" w:rsidRPr="00FB2D38" w:rsidRDefault="00FB2D38" w:rsidP="00FB2D38">
      <w:pPr>
        <w:jc w:val="center"/>
        <w:rPr>
          <w:sz w:val="16"/>
          <w:szCs w:val="16"/>
        </w:rPr>
      </w:pPr>
    </w:p>
    <w:p w14:paraId="7810D5C4" w14:textId="77777777" w:rsidR="00FB2D38" w:rsidRDefault="00FB2D38" w:rsidP="00FB2D38">
      <w:pPr>
        <w:jc w:val="both"/>
      </w:pPr>
    </w:p>
    <w:p w14:paraId="38E5A5BB" w14:textId="77777777" w:rsidR="00FB2D38" w:rsidRDefault="00FB2D38" w:rsidP="00FB2D38">
      <w:pPr>
        <w:jc w:val="both"/>
      </w:pPr>
    </w:p>
    <w:p w14:paraId="5D13D591" w14:textId="77777777" w:rsidR="00FB2D38" w:rsidRDefault="00FB2D38" w:rsidP="00FB2D38">
      <w:pPr>
        <w:jc w:val="both"/>
      </w:pPr>
    </w:p>
    <w:p w14:paraId="5CF50553" w14:textId="77777777" w:rsidR="00FB2D38" w:rsidRDefault="00FB2D38" w:rsidP="00FB2D38">
      <w:pPr>
        <w:jc w:val="both"/>
      </w:pPr>
    </w:p>
    <w:p w14:paraId="3EDA1F56" w14:textId="77777777" w:rsidR="00FB2D38" w:rsidRDefault="00FB2D38" w:rsidP="00FB2D38">
      <w:pPr>
        <w:jc w:val="center"/>
      </w:pPr>
      <w:r>
        <w:t>Уполномоченный представитель Управляющей компании ______________ / _______________</w:t>
      </w:r>
    </w:p>
    <w:p w14:paraId="50F10C72" w14:textId="77777777" w:rsidR="00977CE7" w:rsidRDefault="00977CE7" w:rsidP="00FB2D38">
      <w:pPr>
        <w:jc w:val="center"/>
      </w:pPr>
      <w:proofErr w:type="spellStart"/>
      <w:r>
        <w:t>мп</w:t>
      </w:r>
      <w:proofErr w:type="spellEnd"/>
    </w:p>
    <w:p w14:paraId="4A7741F6" w14:textId="77777777" w:rsidR="00FB2D38" w:rsidRDefault="00FB2D38" w:rsidP="008310F5">
      <w:pPr>
        <w:jc w:val="both"/>
      </w:pPr>
    </w:p>
    <w:p w14:paraId="5C2A5E52" w14:textId="77777777" w:rsidR="008310F5" w:rsidRDefault="008310F5" w:rsidP="008310F5">
      <w:pPr>
        <w:autoSpaceDE w:val="0"/>
        <w:autoSpaceDN w:val="0"/>
        <w:adjustRightInd w:val="0"/>
        <w:jc w:val="both"/>
        <w:rPr>
          <w:sz w:val="24"/>
          <w:szCs w:val="24"/>
        </w:rPr>
      </w:pPr>
    </w:p>
    <w:p w14:paraId="60715577" w14:textId="77777777" w:rsidR="008310F5" w:rsidRDefault="008310F5" w:rsidP="008310F5">
      <w:pPr>
        <w:autoSpaceDE w:val="0"/>
        <w:autoSpaceDN w:val="0"/>
        <w:adjustRightInd w:val="0"/>
        <w:jc w:val="both"/>
        <w:rPr>
          <w:sz w:val="24"/>
          <w:szCs w:val="24"/>
        </w:rPr>
      </w:pPr>
    </w:p>
    <w:p w14:paraId="76E8A2B9" w14:textId="77777777" w:rsidR="008310F5" w:rsidRDefault="008310F5" w:rsidP="008310F5">
      <w:pPr>
        <w:autoSpaceDE w:val="0"/>
        <w:autoSpaceDN w:val="0"/>
        <w:adjustRightInd w:val="0"/>
        <w:jc w:val="both"/>
        <w:rPr>
          <w:sz w:val="24"/>
          <w:szCs w:val="24"/>
        </w:rPr>
      </w:pPr>
    </w:p>
    <w:p w14:paraId="55B79402" w14:textId="77777777" w:rsidR="008310F5" w:rsidRDefault="008310F5" w:rsidP="008310F5">
      <w:pPr>
        <w:autoSpaceDE w:val="0"/>
        <w:autoSpaceDN w:val="0"/>
        <w:adjustRightInd w:val="0"/>
        <w:jc w:val="both"/>
        <w:rPr>
          <w:sz w:val="24"/>
          <w:szCs w:val="24"/>
        </w:rPr>
      </w:pPr>
    </w:p>
    <w:p w14:paraId="7EB5F3DA" w14:textId="77777777" w:rsidR="008310F5" w:rsidRDefault="008310F5" w:rsidP="008310F5">
      <w:pPr>
        <w:autoSpaceDE w:val="0"/>
        <w:autoSpaceDN w:val="0"/>
        <w:adjustRightInd w:val="0"/>
        <w:jc w:val="both"/>
        <w:rPr>
          <w:sz w:val="24"/>
          <w:szCs w:val="24"/>
        </w:rPr>
      </w:pPr>
    </w:p>
    <w:p w14:paraId="2558FE50" w14:textId="77777777" w:rsidR="008310F5" w:rsidRDefault="008310F5" w:rsidP="008310F5">
      <w:pPr>
        <w:autoSpaceDE w:val="0"/>
        <w:autoSpaceDN w:val="0"/>
        <w:adjustRightInd w:val="0"/>
        <w:jc w:val="both"/>
        <w:rPr>
          <w:sz w:val="24"/>
          <w:szCs w:val="24"/>
        </w:rPr>
      </w:pPr>
    </w:p>
    <w:p w14:paraId="62211050" w14:textId="77777777" w:rsidR="008310F5" w:rsidRDefault="008310F5" w:rsidP="008310F5">
      <w:pPr>
        <w:autoSpaceDE w:val="0"/>
        <w:autoSpaceDN w:val="0"/>
        <w:adjustRightInd w:val="0"/>
        <w:jc w:val="both"/>
        <w:rPr>
          <w:sz w:val="24"/>
          <w:szCs w:val="24"/>
        </w:rPr>
      </w:pPr>
    </w:p>
    <w:p w14:paraId="297BB151" w14:textId="77777777" w:rsidR="008310F5" w:rsidRDefault="008310F5" w:rsidP="008310F5">
      <w:pPr>
        <w:autoSpaceDE w:val="0"/>
        <w:autoSpaceDN w:val="0"/>
        <w:adjustRightInd w:val="0"/>
        <w:jc w:val="right"/>
      </w:pPr>
    </w:p>
    <w:p w14:paraId="094E4B9E" w14:textId="77777777" w:rsidR="008310F5" w:rsidRDefault="008310F5" w:rsidP="008310F5">
      <w:pPr>
        <w:autoSpaceDE w:val="0"/>
        <w:autoSpaceDN w:val="0"/>
        <w:adjustRightInd w:val="0"/>
        <w:jc w:val="right"/>
      </w:pPr>
    </w:p>
    <w:p w14:paraId="1BB7A20D" w14:textId="77777777" w:rsidR="008310F5" w:rsidRDefault="008310F5" w:rsidP="008310F5">
      <w:pPr>
        <w:autoSpaceDE w:val="0"/>
        <w:autoSpaceDN w:val="0"/>
        <w:adjustRightInd w:val="0"/>
        <w:jc w:val="right"/>
      </w:pPr>
    </w:p>
    <w:p w14:paraId="6ED0824B" w14:textId="77777777" w:rsidR="008310F5" w:rsidRDefault="008310F5" w:rsidP="008310F5">
      <w:pPr>
        <w:autoSpaceDE w:val="0"/>
        <w:autoSpaceDN w:val="0"/>
        <w:adjustRightInd w:val="0"/>
        <w:jc w:val="right"/>
      </w:pPr>
    </w:p>
    <w:p w14:paraId="50237294" w14:textId="77777777" w:rsidR="008310F5" w:rsidRDefault="008310F5" w:rsidP="008310F5">
      <w:pPr>
        <w:autoSpaceDE w:val="0"/>
        <w:autoSpaceDN w:val="0"/>
        <w:adjustRightInd w:val="0"/>
        <w:jc w:val="right"/>
      </w:pPr>
    </w:p>
    <w:p w14:paraId="7AEF7100" w14:textId="77777777" w:rsidR="008310F5" w:rsidRDefault="008310F5" w:rsidP="008310F5">
      <w:pPr>
        <w:autoSpaceDE w:val="0"/>
        <w:autoSpaceDN w:val="0"/>
        <w:adjustRightInd w:val="0"/>
        <w:jc w:val="right"/>
      </w:pPr>
    </w:p>
    <w:p w14:paraId="4ECF1A04" w14:textId="77777777" w:rsidR="008310F5" w:rsidRDefault="008310F5" w:rsidP="008310F5">
      <w:pPr>
        <w:autoSpaceDE w:val="0"/>
        <w:autoSpaceDN w:val="0"/>
        <w:adjustRightInd w:val="0"/>
        <w:jc w:val="right"/>
      </w:pPr>
    </w:p>
    <w:p w14:paraId="7A25DF98" w14:textId="77777777" w:rsidR="008310F5" w:rsidRDefault="008310F5" w:rsidP="008310F5">
      <w:pPr>
        <w:autoSpaceDE w:val="0"/>
        <w:autoSpaceDN w:val="0"/>
        <w:adjustRightInd w:val="0"/>
        <w:jc w:val="right"/>
      </w:pPr>
    </w:p>
    <w:p w14:paraId="19FFC9C0" w14:textId="77777777" w:rsidR="008310F5" w:rsidRDefault="008310F5" w:rsidP="008310F5">
      <w:pPr>
        <w:autoSpaceDE w:val="0"/>
        <w:autoSpaceDN w:val="0"/>
        <w:adjustRightInd w:val="0"/>
        <w:jc w:val="right"/>
      </w:pPr>
    </w:p>
    <w:p w14:paraId="04EB8439" w14:textId="77777777" w:rsidR="008310F5" w:rsidRPr="00C955D6" w:rsidRDefault="008310F5" w:rsidP="00F7500B">
      <w:pPr>
        <w:pStyle w:val="afd"/>
        <w:jc w:val="right"/>
        <w:rPr>
          <w:rFonts w:ascii="Times New Roman" w:hAnsi="Times New Roman"/>
          <w:b/>
          <w:sz w:val="20"/>
          <w:szCs w:val="20"/>
        </w:rPr>
      </w:pPr>
      <w:r>
        <w:br w:type="page"/>
      </w:r>
      <w:bookmarkStart w:id="37" w:name="_Toc423013355"/>
      <w:r w:rsidRPr="00C955D6">
        <w:rPr>
          <w:rFonts w:ascii="Times New Roman" w:hAnsi="Times New Roman"/>
          <w:b/>
          <w:sz w:val="20"/>
          <w:szCs w:val="20"/>
        </w:rPr>
        <w:lastRenderedPageBreak/>
        <w:t>Приложение</w:t>
      </w:r>
      <w:r w:rsidR="00AC5424" w:rsidRPr="00C955D6">
        <w:rPr>
          <w:rFonts w:ascii="Times New Roman" w:hAnsi="Times New Roman"/>
          <w:b/>
          <w:sz w:val="20"/>
          <w:szCs w:val="20"/>
        </w:rPr>
        <w:t xml:space="preserve"> №</w:t>
      </w:r>
      <w:r w:rsidRPr="00C955D6">
        <w:rPr>
          <w:rFonts w:ascii="Times New Roman" w:hAnsi="Times New Roman"/>
          <w:b/>
          <w:sz w:val="20"/>
          <w:szCs w:val="20"/>
        </w:rPr>
        <w:t>5</w:t>
      </w:r>
      <w:bookmarkEnd w:id="37"/>
    </w:p>
    <w:p w14:paraId="5A3C3E65" w14:textId="77777777" w:rsidR="008310F5" w:rsidRPr="00F7500B" w:rsidRDefault="008310F5" w:rsidP="00E54398">
      <w:pPr>
        <w:jc w:val="right"/>
      </w:pPr>
      <w:r w:rsidRPr="00F7500B">
        <w:t>к Регламенту признания лиц</w:t>
      </w:r>
    </w:p>
    <w:p w14:paraId="543291AA" w14:textId="77777777" w:rsidR="008310F5" w:rsidRPr="00F7500B" w:rsidRDefault="008310F5" w:rsidP="00E54398">
      <w:pPr>
        <w:jc w:val="right"/>
      </w:pPr>
      <w:r w:rsidRPr="00F7500B">
        <w:t>квалифицированными инвесторами</w:t>
      </w:r>
    </w:p>
    <w:p w14:paraId="330B12F5" w14:textId="77777777" w:rsidR="008310F5" w:rsidRPr="000C7880" w:rsidRDefault="008310F5" w:rsidP="008310F5">
      <w:pPr>
        <w:jc w:val="both"/>
      </w:pPr>
    </w:p>
    <w:p w14:paraId="4AE2FF92" w14:textId="77777777" w:rsidR="008310F5" w:rsidRPr="00807E03" w:rsidRDefault="008310F5" w:rsidP="008310F5">
      <w:pPr>
        <w:jc w:val="both"/>
        <w:rPr>
          <w:b/>
        </w:rPr>
      </w:pPr>
    </w:p>
    <w:p w14:paraId="01735138" w14:textId="77777777" w:rsidR="008310F5" w:rsidRPr="00807E03" w:rsidRDefault="008310F5" w:rsidP="008310F5">
      <w:pPr>
        <w:jc w:val="center"/>
        <w:rPr>
          <w:b/>
        </w:rPr>
      </w:pPr>
      <w:r w:rsidRPr="00807E03">
        <w:rPr>
          <w:b/>
        </w:rPr>
        <w:t>Уведомление № ____</w:t>
      </w:r>
    </w:p>
    <w:p w14:paraId="3FFF8844" w14:textId="77777777" w:rsidR="008310F5" w:rsidRPr="00807E03" w:rsidRDefault="008310F5" w:rsidP="008310F5">
      <w:pPr>
        <w:jc w:val="center"/>
        <w:rPr>
          <w:b/>
        </w:rPr>
      </w:pPr>
      <w:r w:rsidRPr="00807E03">
        <w:rPr>
          <w:b/>
        </w:rPr>
        <w:t>от ____________ 20__  года</w:t>
      </w:r>
    </w:p>
    <w:p w14:paraId="491B7803" w14:textId="77777777" w:rsidR="008310F5" w:rsidRPr="00807E03" w:rsidRDefault="008310F5" w:rsidP="008310F5">
      <w:pPr>
        <w:rPr>
          <w:b/>
        </w:rPr>
      </w:pPr>
    </w:p>
    <w:p w14:paraId="3DD7F231" w14:textId="77777777" w:rsidR="008310F5" w:rsidRPr="000C7880" w:rsidRDefault="008310F5" w:rsidP="008310F5">
      <w:pPr>
        <w:ind w:firstLine="540"/>
        <w:jc w:val="right"/>
        <w:outlineLvl w:val="0"/>
      </w:pPr>
    </w:p>
    <w:p w14:paraId="2073193F" w14:textId="77777777" w:rsidR="008310F5" w:rsidRPr="000C7880" w:rsidRDefault="008310F5" w:rsidP="008310F5">
      <w:pPr>
        <w:ind w:firstLine="540"/>
        <w:jc w:val="right"/>
        <w:outlineLvl w:val="0"/>
      </w:pPr>
    </w:p>
    <w:p w14:paraId="7A9C3863" w14:textId="77777777" w:rsidR="008310F5" w:rsidRPr="000C7880" w:rsidRDefault="008310F5" w:rsidP="008310F5">
      <w:pPr>
        <w:jc w:val="both"/>
      </w:pPr>
      <w:r w:rsidRPr="000C7880">
        <w:t xml:space="preserve">Настоящим </w:t>
      </w:r>
      <w:r w:rsidR="00C955D6">
        <w:t xml:space="preserve">ООО УК «НРК-Капитал» </w:t>
      </w:r>
      <w:r>
        <w:t xml:space="preserve">(далее – Управляющая компания) </w:t>
      </w:r>
      <w:r w:rsidRPr="000C7880">
        <w:t xml:space="preserve">уведомляет </w:t>
      </w:r>
    </w:p>
    <w:p w14:paraId="562C1823" w14:textId="77777777" w:rsidR="008310F5" w:rsidRPr="00B66797" w:rsidRDefault="008310F5" w:rsidP="00C955D6">
      <w:pPr>
        <w:jc w:val="both"/>
      </w:pPr>
      <w:r w:rsidRPr="00B66797">
        <w:t>________________________________________________</w:t>
      </w:r>
      <w:r>
        <w:t>__________________________</w:t>
      </w:r>
      <w:r w:rsidR="006A58F6">
        <w:t>__________</w:t>
      </w:r>
      <w:r>
        <w:t>_</w:t>
      </w:r>
      <w:r w:rsidR="00C955D6">
        <w:t>______</w:t>
      </w:r>
      <w:r>
        <w:t>____,</w:t>
      </w:r>
    </w:p>
    <w:p w14:paraId="74A6DF63" w14:textId="77777777" w:rsidR="008310F5" w:rsidRPr="00B66797" w:rsidRDefault="008310F5" w:rsidP="00C955D6">
      <w:pPr>
        <w:jc w:val="center"/>
        <w:rPr>
          <w:sz w:val="16"/>
          <w:szCs w:val="16"/>
        </w:rPr>
      </w:pPr>
      <w:r w:rsidRPr="00B66797">
        <w:rPr>
          <w:sz w:val="16"/>
          <w:szCs w:val="16"/>
        </w:rPr>
        <w:t>(ФИО полностью физического лица / полное наименование юридического лица)</w:t>
      </w:r>
    </w:p>
    <w:p w14:paraId="40D4CFA7" w14:textId="77777777" w:rsidR="008310F5" w:rsidRPr="00210E39" w:rsidRDefault="008310F5" w:rsidP="008310F5">
      <w:pPr>
        <w:jc w:val="both"/>
      </w:pPr>
      <w:r w:rsidRPr="00210E39">
        <w:t>____________________________________________________</w:t>
      </w:r>
      <w:r>
        <w:t>________________________</w:t>
      </w:r>
      <w:r w:rsidR="006A58F6">
        <w:t>________</w:t>
      </w:r>
      <w:r w:rsidR="00C955D6">
        <w:t>______</w:t>
      </w:r>
      <w:r w:rsidR="006A58F6">
        <w:t>__</w:t>
      </w:r>
      <w:r>
        <w:t>___,</w:t>
      </w:r>
    </w:p>
    <w:p w14:paraId="3F2F08B8" w14:textId="77777777" w:rsidR="008310F5" w:rsidRPr="003F3518" w:rsidRDefault="008310F5" w:rsidP="008310F5">
      <w:pPr>
        <w:jc w:val="center"/>
        <w:rPr>
          <w:sz w:val="16"/>
          <w:szCs w:val="16"/>
        </w:rPr>
      </w:pPr>
      <w:r w:rsidRPr="003F3518">
        <w:rPr>
          <w:sz w:val="16"/>
          <w:szCs w:val="16"/>
        </w:rPr>
        <w:t>(</w:t>
      </w:r>
      <w:r>
        <w:rPr>
          <w:sz w:val="16"/>
          <w:szCs w:val="16"/>
        </w:rPr>
        <w:t>данные документа, удостоверяющего личность</w:t>
      </w:r>
      <w:r w:rsidRPr="003F3518">
        <w:rPr>
          <w:sz w:val="16"/>
          <w:szCs w:val="16"/>
        </w:rPr>
        <w:t xml:space="preserve"> физического лица </w:t>
      </w:r>
      <w:r>
        <w:rPr>
          <w:sz w:val="16"/>
          <w:szCs w:val="16"/>
        </w:rPr>
        <w:t>/</w:t>
      </w:r>
      <w:r w:rsidRPr="003F3518">
        <w:rPr>
          <w:sz w:val="16"/>
          <w:szCs w:val="16"/>
        </w:rPr>
        <w:t xml:space="preserve"> </w:t>
      </w:r>
      <w:r>
        <w:rPr>
          <w:sz w:val="16"/>
          <w:szCs w:val="16"/>
        </w:rPr>
        <w:t>данные о государственной регистрации</w:t>
      </w:r>
      <w:r w:rsidRPr="003F3518">
        <w:rPr>
          <w:sz w:val="16"/>
          <w:szCs w:val="16"/>
        </w:rPr>
        <w:t xml:space="preserve"> юридического лица)</w:t>
      </w:r>
    </w:p>
    <w:p w14:paraId="0A6E4686" w14:textId="77777777" w:rsidR="008310F5" w:rsidRPr="00210E39" w:rsidRDefault="008310F5" w:rsidP="008310F5">
      <w:pPr>
        <w:jc w:val="both"/>
      </w:pPr>
      <w:r w:rsidRPr="00210E39">
        <w:t>____________________________________________________</w:t>
      </w:r>
      <w:r>
        <w:t>___________________</w:t>
      </w:r>
      <w:r w:rsidR="006A58F6">
        <w:t>__</w:t>
      </w:r>
      <w:r w:rsidR="00C955D6">
        <w:t>______</w:t>
      </w:r>
      <w:r w:rsidR="006A58F6">
        <w:t>_______</w:t>
      </w:r>
      <w:r>
        <w:t>___</w:t>
      </w:r>
      <w:r w:rsidR="006A58F6">
        <w:t>_</w:t>
      </w:r>
      <w:r>
        <w:t>_____,</w:t>
      </w:r>
    </w:p>
    <w:p w14:paraId="439447B0" w14:textId="77777777" w:rsidR="008310F5" w:rsidRPr="003F3518" w:rsidRDefault="008310F5" w:rsidP="008310F5">
      <w:pPr>
        <w:jc w:val="center"/>
        <w:rPr>
          <w:sz w:val="16"/>
          <w:szCs w:val="16"/>
        </w:rPr>
      </w:pPr>
      <w:r w:rsidRPr="003F3518">
        <w:rPr>
          <w:sz w:val="16"/>
          <w:szCs w:val="16"/>
        </w:rPr>
        <w:t>(</w:t>
      </w:r>
      <w:r>
        <w:rPr>
          <w:sz w:val="16"/>
          <w:szCs w:val="16"/>
        </w:rPr>
        <w:t>адрес места</w:t>
      </w:r>
      <w:r w:rsidRPr="003F3518">
        <w:rPr>
          <w:sz w:val="16"/>
          <w:szCs w:val="16"/>
        </w:rPr>
        <w:t xml:space="preserve"> </w:t>
      </w:r>
      <w:r>
        <w:rPr>
          <w:sz w:val="16"/>
          <w:szCs w:val="16"/>
        </w:rPr>
        <w:t>жительства / адрес места пребывания</w:t>
      </w:r>
      <w:r w:rsidRPr="00A218E9">
        <w:rPr>
          <w:sz w:val="16"/>
          <w:szCs w:val="16"/>
        </w:rPr>
        <w:t xml:space="preserve"> </w:t>
      </w:r>
      <w:r w:rsidRPr="003F3518">
        <w:rPr>
          <w:sz w:val="16"/>
          <w:szCs w:val="16"/>
        </w:rPr>
        <w:t xml:space="preserve">физического лица </w:t>
      </w:r>
      <w:r>
        <w:rPr>
          <w:sz w:val="16"/>
          <w:szCs w:val="16"/>
        </w:rPr>
        <w:t>/</w:t>
      </w:r>
      <w:r w:rsidRPr="00B53AA4">
        <w:t xml:space="preserve"> </w:t>
      </w:r>
      <w:r w:rsidRPr="00B53AA4">
        <w:rPr>
          <w:sz w:val="16"/>
          <w:szCs w:val="16"/>
        </w:rPr>
        <w:t xml:space="preserve">место нахождения </w:t>
      </w:r>
      <w:r w:rsidRPr="003F3518">
        <w:rPr>
          <w:sz w:val="16"/>
          <w:szCs w:val="16"/>
        </w:rPr>
        <w:t>юридического лица)</w:t>
      </w:r>
    </w:p>
    <w:p w14:paraId="2A8F0FF1" w14:textId="77777777" w:rsidR="008310F5" w:rsidRPr="004B5E59" w:rsidRDefault="008310F5" w:rsidP="008310F5">
      <w:pPr>
        <w:jc w:val="both"/>
      </w:pPr>
    </w:p>
    <w:p w14:paraId="4D6364B2" w14:textId="77777777" w:rsidR="008310F5" w:rsidRDefault="008310F5" w:rsidP="008310F5">
      <w:r w:rsidRPr="000C7880">
        <w:t>о своем решении</w:t>
      </w:r>
      <w:r>
        <w:t>: (выбрать нужное)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8310F5" w:rsidRPr="007C1B9E" w14:paraId="20EB17AA" w14:textId="77777777" w:rsidTr="008310F5">
        <w:tc>
          <w:tcPr>
            <w:tcW w:w="9853" w:type="dxa"/>
          </w:tcPr>
          <w:p w14:paraId="791AD9D3" w14:textId="77777777" w:rsidR="006A58F6" w:rsidRPr="006A58F6" w:rsidRDefault="008310F5" w:rsidP="00C955D6">
            <w:pPr>
              <w:autoSpaceDE w:val="0"/>
              <w:autoSpaceDN w:val="0"/>
              <w:adjustRightInd w:val="0"/>
              <w:jc w:val="both"/>
            </w:pPr>
            <w:r w:rsidRPr="00FC4DE0">
              <w:sym w:font="Symbol" w:char="F097"/>
            </w:r>
            <w:r w:rsidRPr="007C1B9E">
              <w:t xml:space="preserve"> </w:t>
            </w:r>
            <w:r w:rsidRPr="006A58F6">
              <w:rPr>
                <w:b/>
              </w:rPr>
              <w:t>признать квалифицированным инвестором</w:t>
            </w:r>
            <w:r w:rsidRPr="006A58F6">
              <w:t xml:space="preserve"> в отношении </w:t>
            </w:r>
            <w:r w:rsidR="006A58F6" w:rsidRPr="006A58F6">
              <w:t>видов ценных бумаг, и (или) производных финансовых инструментов, и (или) видов услуг</w:t>
            </w:r>
          </w:p>
          <w:p w14:paraId="162379B4" w14:textId="77777777" w:rsidR="008310F5" w:rsidRPr="006A58F6" w:rsidRDefault="008310F5" w:rsidP="008310F5">
            <w:r w:rsidRPr="006A58F6">
              <w:t>___________________________________________________________________________________________</w:t>
            </w:r>
            <w:r w:rsidR="00C955D6">
              <w:t>___</w:t>
            </w:r>
            <w:r w:rsidRPr="006A58F6">
              <w:t>__</w:t>
            </w:r>
          </w:p>
          <w:p w14:paraId="6A00A037" w14:textId="77777777" w:rsidR="00C955D6" w:rsidRDefault="008310F5" w:rsidP="00C955D6">
            <w:pPr>
              <w:jc w:val="center"/>
            </w:pPr>
            <w:r w:rsidRPr="00FA44B3">
              <w:t>____________________________________________________________________________________________</w:t>
            </w:r>
            <w:r w:rsidR="00C955D6">
              <w:t>___</w:t>
            </w:r>
            <w:r w:rsidRPr="00FA44B3">
              <w:t>_</w:t>
            </w:r>
          </w:p>
          <w:p w14:paraId="350F562B" w14:textId="77777777" w:rsidR="008310F5" w:rsidRPr="00FC4DE0" w:rsidRDefault="008310F5" w:rsidP="00C955D6">
            <w:pPr>
              <w:jc w:val="center"/>
              <w:rPr>
                <w:sz w:val="16"/>
                <w:szCs w:val="16"/>
              </w:rPr>
            </w:pPr>
            <w:r w:rsidRPr="00FC4DE0">
              <w:rPr>
                <w:sz w:val="16"/>
                <w:szCs w:val="16"/>
              </w:rPr>
              <w:t>(указать перечень)</w:t>
            </w:r>
          </w:p>
          <w:p w14:paraId="28697096" w14:textId="77777777" w:rsidR="008310F5" w:rsidRDefault="008310F5" w:rsidP="008310F5">
            <w:r w:rsidRPr="00FC4DE0">
              <w:sym w:font="Symbol" w:char="F097"/>
            </w:r>
            <w:r w:rsidRPr="007C1B9E">
              <w:t xml:space="preserve"> </w:t>
            </w:r>
            <w:r w:rsidRPr="00FC4DE0">
              <w:rPr>
                <w:b/>
              </w:rPr>
              <w:t>отказать в признании квалифицированным инвестором</w:t>
            </w:r>
            <w:r w:rsidRPr="007C1B9E">
              <w:t xml:space="preserve"> </w:t>
            </w:r>
          </w:p>
          <w:p w14:paraId="7010F079" w14:textId="77777777" w:rsidR="008310F5" w:rsidRDefault="008310F5" w:rsidP="008310F5">
            <w:r>
              <w:t>Причина отказа: __________________________</w:t>
            </w:r>
          </w:p>
          <w:p w14:paraId="54E644D2" w14:textId="77777777" w:rsidR="00C955D6" w:rsidRPr="007C1B9E" w:rsidRDefault="00C955D6" w:rsidP="008310F5"/>
        </w:tc>
      </w:tr>
      <w:tr w:rsidR="008310F5" w:rsidRPr="007C1B9E" w14:paraId="1CCEC6C7" w14:textId="77777777" w:rsidTr="008310F5">
        <w:tc>
          <w:tcPr>
            <w:tcW w:w="9853" w:type="dxa"/>
          </w:tcPr>
          <w:p w14:paraId="75F79365" w14:textId="77777777" w:rsidR="00AC44E3" w:rsidRDefault="008310F5" w:rsidP="008310F5">
            <w:pPr>
              <w:jc w:val="both"/>
            </w:pPr>
            <w:r w:rsidRPr="00FC4DE0">
              <w:sym w:font="Symbol" w:char="F097"/>
            </w:r>
            <w:r w:rsidRPr="00FC4DE0">
              <w:rPr>
                <w:b/>
              </w:rPr>
              <w:t xml:space="preserve"> исключить из Реестра</w:t>
            </w:r>
            <w:r>
              <w:t xml:space="preserve"> </w:t>
            </w:r>
            <w:r w:rsidRPr="00D82CBF">
              <w:rPr>
                <w:b/>
              </w:rPr>
              <w:t>лиц, признанных квалифицированными инвесторами (Реестр)</w:t>
            </w:r>
            <w:r w:rsidRPr="00FC4DE0">
              <w:rPr>
                <w:b/>
              </w:rPr>
              <w:t xml:space="preserve"> квалифицированного инвестора</w:t>
            </w:r>
            <w:r>
              <w:t xml:space="preserve"> в целом/</w:t>
            </w:r>
            <w:r w:rsidR="006A58F6" w:rsidRPr="006A58F6">
              <w:t xml:space="preserve"> в отношении видов ценных бумаг, и (или) производных финансовых инструментов, и (или) видов услуг</w:t>
            </w:r>
          </w:p>
          <w:p w14:paraId="35DE8433" w14:textId="77777777" w:rsidR="00C955D6" w:rsidRPr="00C955D6" w:rsidRDefault="008310F5" w:rsidP="00C955D6">
            <w:pPr>
              <w:jc w:val="center"/>
            </w:pPr>
            <w:r>
              <w:t>________</w:t>
            </w:r>
            <w:r w:rsidR="006A58F6">
              <w:t>______________________________________________________________________________</w:t>
            </w:r>
            <w:r>
              <w:t>__</w:t>
            </w:r>
            <w:r w:rsidR="00C955D6">
              <w:t>________</w:t>
            </w:r>
          </w:p>
          <w:p w14:paraId="348271C5" w14:textId="77777777" w:rsidR="008310F5" w:rsidRPr="00E60B95" w:rsidRDefault="008310F5" w:rsidP="00C955D6">
            <w:pPr>
              <w:jc w:val="center"/>
            </w:pPr>
            <w:r w:rsidRPr="00FC4DE0">
              <w:rPr>
                <w:sz w:val="16"/>
                <w:szCs w:val="16"/>
              </w:rPr>
              <w:t>(указать перечень)</w:t>
            </w:r>
          </w:p>
          <w:p w14:paraId="0B5352DC" w14:textId="77777777" w:rsidR="008310F5" w:rsidRPr="0003160B" w:rsidRDefault="008310F5" w:rsidP="008310F5">
            <w:pPr>
              <w:ind w:left="284"/>
              <w:jc w:val="both"/>
            </w:pPr>
            <w:r w:rsidRPr="00FC4DE0">
              <w:sym w:font="Symbol" w:char="F097"/>
            </w:r>
            <w:r w:rsidRPr="0003160B">
              <w:t xml:space="preserve"> на основании заявления о</w:t>
            </w:r>
            <w:r>
              <w:t>б исключении из Реестра</w:t>
            </w:r>
            <w:r w:rsidRPr="0003160B">
              <w:t xml:space="preserve"> </w:t>
            </w:r>
          </w:p>
          <w:p w14:paraId="169E6F8E" w14:textId="77777777" w:rsidR="008310F5" w:rsidRPr="0003160B" w:rsidRDefault="008310F5" w:rsidP="008310F5">
            <w:pPr>
              <w:ind w:left="284"/>
              <w:jc w:val="both"/>
            </w:pPr>
          </w:p>
          <w:p w14:paraId="572A65D0" w14:textId="77777777" w:rsidR="008310F5" w:rsidRPr="0003160B" w:rsidRDefault="008310F5" w:rsidP="008310F5">
            <w:pPr>
              <w:ind w:left="284"/>
              <w:jc w:val="both"/>
            </w:pPr>
            <w:r w:rsidRPr="00FC4DE0">
              <w:sym w:font="Symbol" w:char="F097"/>
            </w:r>
            <w:r w:rsidRPr="0003160B">
              <w:t xml:space="preserve"> </w:t>
            </w:r>
            <w:r>
              <w:t>на основании</w:t>
            </w:r>
            <w:r w:rsidRPr="0003160B">
              <w:t xml:space="preserve"> </w:t>
            </w:r>
            <w:r>
              <w:t>Решения об исключении квалифицированного инвестора из Реестра лиц, признанных квалифицированными инвесторами</w:t>
            </w:r>
            <w:r w:rsidRPr="0003160B">
              <w:t xml:space="preserve"> №___ от «__» _________ 20</w:t>
            </w:r>
            <w:r>
              <w:t>__г.</w:t>
            </w:r>
          </w:p>
          <w:p w14:paraId="1090C47E" w14:textId="77777777" w:rsidR="008310F5" w:rsidRPr="007C1B9E" w:rsidRDefault="008310F5" w:rsidP="008310F5"/>
        </w:tc>
      </w:tr>
    </w:tbl>
    <w:p w14:paraId="43AC9231" w14:textId="77777777" w:rsidR="008310F5" w:rsidRDefault="008310F5" w:rsidP="008310F5">
      <w:pPr>
        <w:jc w:val="both"/>
      </w:pPr>
    </w:p>
    <w:p w14:paraId="4E7129BB" w14:textId="77777777" w:rsidR="008310F5" w:rsidRDefault="008310F5" w:rsidP="008310F5">
      <w:pPr>
        <w:jc w:val="both"/>
      </w:pPr>
    </w:p>
    <w:p w14:paraId="665AD328" w14:textId="77777777" w:rsidR="008310F5" w:rsidRDefault="008310F5" w:rsidP="008310F5">
      <w:pPr>
        <w:jc w:val="both"/>
      </w:pPr>
    </w:p>
    <w:p w14:paraId="456398C5" w14:textId="77777777" w:rsidR="008310F5" w:rsidRDefault="008310F5" w:rsidP="008310F5">
      <w:pPr>
        <w:jc w:val="both"/>
      </w:pPr>
      <w:r>
        <w:t>Примечания:</w:t>
      </w:r>
    </w:p>
    <w:p w14:paraId="18E8A558" w14:textId="77777777" w:rsidR="008310F5" w:rsidRPr="00210E39" w:rsidRDefault="008310F5" w:rsidP="008310F5">
      <w:pPr>
        <w:jc w:val="both"/>
      </w:pPr>
      <w:r w:rsidRPr="00210E39">
        <w:t>____________________________________________________</w:t>
      </w:r>
      <w:r>
        <w:t>____________________________</w:t>
      </w:r>
      <w:r w:rsidR="00C955D6">
        <w:t>________________</w:t>
      </w:r>
    </w:p>
    <w:p w14:paraId="301BEA66" w14:textId="77777777" w:rsidR="008310F5" w:rsidRPr="00210E39" w:rsidRDefault="008310F5" w:rsidP="008310F5">
      <w:pPr>
        <w:jc w:val="both"/>
      </w:pPr>
      <w:r w:rsidRPr="00210E39">
        <w:t>____________________________________________________</w:t>
      </w:r>
      <w:r>
        <w:t>____________________________</w:t>
      </w:r>
      <w:r w:rsidR="00C955D6">
        <w:t>________________</w:t>
      </w:r>
    </w:p>
    <w:p w14:paraId="39FC2532" w14:textId="77777777" w:rsidR="008310F5" w:rsidRPr="00AC44E3" w:rsidRDefault="008310F5" w:rsidP="00C955D6">
      <w:pPr>
        <w:jc w:val="center"/>
        <w:rPr>
          <w:sz w:val="16"/>
          <w:szCs w:val="16"/>
        </w:rPr>
      </w:pPr>
      <w:r>
        <w:t>(</w:t>
      </w:r>
      <w:r w:rsidRPr="00D82CBF">
        <w:rPr>
          <w:sz w:val="16"/>
          <w:szCs w:val="16"/>
        </w:rPr>
        <w:t xml:space="preserve">указывается причина исключения </w:t>
      </w:r>
      <w:r>
        <w:rPr>
          <w:sz w:val="16"/>
          <w:szCs w:val="16"/>
        </w:rPr>
        <w:t xml:space="preserve">лица </w:t>
      </w:r>
      <w:r w:rsidRPr="00D82CBF">
        <w:rPr>
          <w:sz w:val="16"/>
          <w:szCs w:val="16"/>
        </w:rPr>
        <w:t>из Реестра</w:t>
      </w:r>
      <w:r w:rsidRPr="00AC44E3">
        <w:rPr>
          <w:sz w:val="16"/>
          <w:szCs w:val="16"/>
        </w:rPr>
        <w:t>)</w:t>
      </w:r>
    </w:p>
    <w:p w14:paraId="192BB659" w14:textId="77777777" w:rsidR="008310F5" w:rsidRDefault="008310F5" w:rsidP="008310F5">
      <w:pPr>
        <w:jc w:val="both"/>
      </w:pPr>
    </w:p>
    <w:p w14:paraId="3CFF3D3D" w14:textId="77777777" w:rsidR="008310F5" w:rsidRPr="000C7880" w:rsidRDefault="008310F5" w:rsidP="008310F5">
      <w:pPr>
        <w:jc w:val="both"/>
      </w:pPr>
    </w:p>
    <w:p w14:paraId="26DD1CE3" w14:textId="77777777" w:rsidR="008310F5" w:rsidRDefault="008310F5" w:rsidP="008310F5">
      <w:pPr>
        <w:jc w:val="both"/>
      </w:pPr>
    </w:p>
    <w:p w14:paraId="0BA9EE22" w14:textId="77777777" w:rsidR="00C955D6" w:rsidRDefault="00C955D6" w:rsidP="008310F5">
      <w:pPr>
        <w:jc w:val="both"/>
      </w:pPr>
    </w:p>
    <w:p w14:paraId="112154A3" w14:textId="77777777" w:rsidR="004966C5" w:rsidRDefault="004966C5" w:rsidP="004966C5">
      <w:pPr>
        <w:jc w:val="both"/>
      </w:pPr>
    </w:p>
    <w:p w14:paraId="46B8B33A" w14:textId="77777777" w:rsidR="004966C5" w:rsidRDefault="004966C5" w:rsidP="00E7703F">
      <w:pPr>
        <w:jc w:val="center"/>
      </w:pPr>
      <w:r>
        <w:t>Уполномоченный представитель Управляющей компании ______________ / _______________</w:t>
      </w:r>
    </w:p>
    <w:p w14:paraId="36C092E2" w14:textId="77777777" w:rsidR="00FF1B2A" w:rsidRDefault="00FF1B2A" w:rsidP="00E7703F">
      <w:pPr>
        <w:jc w:val="center"/>
      </w:pPr>
      <w:proofErr w:type="spellStart"/>
      <w:r>
        <w:t>мп</w:t>
      </w:r>
      <w:proofErr w:type="spellEnd"/>
    </w:p>
    <w:p w14:paraId="14CFC7A3" w14:textId="77777777" w:rsidR="00C955D6" w:rsidRDefault="00C955D6" w:rsidP="008310F5">
      <w:pPr>
        <w:jc w:val="both"/>
      </w:pPr>
    </w:p>
    <w:p w14:paraId="022A8266" w14:textId="77777777" w:rsidR="00C955D6" w:rsidRDefault="00C955D6" w:rsidP="008310F5">
      <w:pPr>
        <w:jc w:val="both"/>
      </w:pPr>
    </w:p>
    <w:p w14:paraId="33D92FCA" w14:textId="77777777" w:rsidR="00507628" w:rsidRDefault="00507628">
      <w:pPr>
        <w:rPr>
          <w:sz w:val="24"/>
          <w:szCs w:val="24"/>
        </w:rPr>
      </w:pPr>
      <w:r>
        <w:rPr>
          <w:sz w:val="24"/>
          <w:szCs w:val="24"/>
        </w:rPr>
        <w:br w:type="page"/>
      </w:r>
    </w:p>
    <w:p w14:paraId="2E0B1CB9" w14:textId="77777777" w:rsidR="008310F5" w:rsidRPr="004966C5" w:rsidRDefault="008310F5" w:rsidP="00F7500B">
      <w:pPr>
        <w:pStyle w:val="afd"/>
        <w:jc w:val="right"/>
        <w:rPr>
          <w:rFonts w:ascii="Times New Roman" w:hAnsi="Times New Roman"/>
          <w:b/>
          <w:sz w:val="20"/>
          <w:szCs w:val="20"/>
        </w:rPr>
      </w:pPr>
      <w:bookmarkStart w:id="38" w:name="_Toc423013356"/>
      <w:r w:rsidRPr="004966C5">
        <w:rPr>
          <w:rFonts w:ascii="Times New Roman" w:hAnsi="Times New Roman"/>
          <w:b/>
          <w:sz w:val="20"/>
          <w:szCs w:val="20"/>
        </w:rPr>
        <w:lastRenderedPageBreak/>
        <w:t>Приложение №6</w:t>
      </w:r>
      <w:bookmarkEnd w:id="38"/>
    </w:p>
    <w:p w14:paraId="7B59A27F" w14:textId="77777777" w:rsidR="008310F5" w:rsidRPr="00F7500B" w:rsidRDefault="008310F5" w:rsidP="00E54398">
      <w:pPr>
        <w:jc w:val="right"/>
      </w:pPr>
      <w:r w:rsidRPr="00F7500B">
        <w:t>к Регламенту признания лиц</w:t>
      </w:r>
    </w:p>
    <w:p w14:paraId="38BBD24E" w14:textId="77777777" w:rsidR="008310F5" w:rsidRPr="00F7500B" w:rsidRDefault="008310F5" w:rsidP="00E54398">
      <w:pPr>
        <w:jc w:val="right"/>
      </w:pPr>
      <w:r w:rsidRPr="00F7500B">
        <w:t>квалифицированными инвесторами</w:t>
      </w:r>
    </w:p>
    <w:p w14:paraId="187FD108" w14:textId="77777777" w:rsidR="008310F5" w:rsidRDefault="008310F5" w:rsidP="008310F5">
      <w:pPr>
        <w:ind w:firstLine="540"/>
        <w:jc w:val="right"/>
      </w:pPr>
    </w:p>
    <w:p w14:paraId="7A82D973" w14:textId="77777777" w:rsidR="008310F5" w:rsidRDefault="008310F5" w:rsidP="008310F5">
      <w:pPr>
        <w:ind w:firstLine="540"/>
        <w:jc w:val="right"/>
      </w:pPr>
    </w:p>
    <w:p w14:paraId="08DCFDCD" w14:textId="77777777" w:rsidR="008310F5" w:rsidRPr="000C7880" w:rsidRDefault="00507628" w:rsidP="008310F5">
      <w:pPr>
        <w:ind w:firstLine="540"/>
        <w:jc w:val="right"/>
      </w:pPr>
      <w:r>
        <w:t>Генеральному директору</w:t>
      </w:r>
    </w:p>
    <w:p w14:paraId="2101600A" w14:textId="77777777" w:rsidR="008310F5" w:rsidRPr="000C7880" w:rsidRDefault="008310F5" w:rsidP="008310F5">
      <w:pPr>
        <w:ind w:firstLine="540"/>
        <w:jc w:val="right"/>
      </w:pPr>
      <w:r w:rsidRPr="000C7880">
        <w:t>_________________________________________</w:t>
      </w:r>
    </w:p>
    <w:p w14:paraId="4CCE2CCF" w14:textId="77777777" w:rsidR="008310F5" w:rsidRDefault="008310F5" w:rsidP="008310F5">
      <w:pPr>
        <w:jc w:val="both"/>
      </w:pPr>
    </w:p>
    <w:p w14:paraId="1C99DE7D" w14:textId="77777777" w:rsidR="008310F5" w:rsidRDefault="008310F5" w:rsidP="008310F5">
      <w:pPr>
        <w:jc w:val="both"/>
      </w:pPr>
    </w:p>
    <w:p w14:paraId="55F91A5B" w14:textId="77777777" w:rsidR="008310F5" w:rsidRDefault="008310F5" w:rsidP="008310F5">
      <w:pPr>
        <w:jc w:val="both"/>
      </w:pPr>
    </w:p>
    <w:p w14:paraId="5074F0B2" w14:textId="77777777" w:rsidR="008310F5" w:rsidRPr="000C7880" w:rsidRDefault="008310F5" w:rsidP="008310F5">
      <w:pPr>
        <w:jc w:val="both"/>
      </w:pPr>
    </w:p>
    <w:p w14:paraId="3142BC20" w14:textId="77777777" w:rsidR="008310F5" w:rsidRDefault="008310F5" w:rsidP="008310F5">
      <w:pPr>
        <w:jc w:val="center"/>
      </w:pPr>
      <w:r w:rsidRPr="000C7880">
        <w:t>ЗАЯВЛЕНИЕ</w:t>
      </w:r>
    </w:p>
    <w:p w14:paraId="6837DAD5" w14:textId="77777777" w:rsidR="008310F5" w:rsidRPr="000C7880" w:rsidRDefault="008310F5" w:rsidP="008310F5">
      <w:pPr>
        <w:jc w:val="center"/>
      </w:pPr>
      <w:r>
        <w:t xml:space="preserve">об исключении из </w:t>
      </w:r>
      <w:r w:rsidRPr="00D82CBF">
        <w:t>Реестра лиц, признанных квалифицированными инвесторами (Реестр)</w:t>
      </w:r>
    </w:p>
    <w:p w14:paraId="41D31AF5" w14:textId="77777777" w:rsidR="008310F5" w:rsidRDefault="008310F5" w:rsidP="008310F5">
      <w:pPr>
        <w:jc w:val="center"/>
      </w:pPr>
    </w:p>
    <w:p w14:paraId="5ABE1353" w14:textId="77777777" w:rsidR="008310F5" w:rsidRPr="000C7880" w:rsidRDefault="008310F5" w:rsidP="008310F5">
      <w:pPr>
        <w:jc w:val="center"/>
      </w:pPr>
    </w:p>
    <w:p w14:paraId="48F84DB0" w14:textId="77777777" w:rsidR="008310F5" w:rsidRPr="000C7880" w:rsidRDefault="008310F5" w:rsidP="008310F5">
      <w:pPr>
        <w:ind w:firstLine="540"/>
      </w:pPr>
      <w:r w:rsidRPr="000C7880">
        <w:t>__________________________________________________________</w:t>
      </w:r>
      <w:r>
        <w:t>_________</w:t>
      </w:r>
      <w:r w:rsidR="006A58F6">
        <w:t>________________</w:t>
      </w:r>
      <w:r>
        <w:t>__</w:t>
      </w:r>
      <w:r w:rsidR="004966C5">
        <w:t>___</w:t>
      </w:r>
      <w:r>
        <w:t>__,</w:t>
      </w:r>
    </w:p>
    <w:p w14:paraId="78C94069" w14:textId="77777777" w:rsidR="008310F5" w:rsidRPr="003F3518" w:rsidRDefault="008310F5" w:rsidP="008310F5">
      <w:pPr>
        <w:jc w:val="center"/>
        <w:rPr>
          <w:sz w:val="16"/>
          <w:szCs w:val="16"/>
        </w:rPr>
      </w:pPr>
      <w:r w:rsidRPr="003F3518">
        <w:rPr>
          <w:sz w:val="16"/>
          <w:szCs w:val="16"/>
        </w:rPr>
        <w:t>(ФИО полностью (для физического лица) или полное наименование (</w:t>
      </w:r>
      <w:r w:rsidR="004966C5">
        <w:rPr>
          <w:sz w:val="16"/>
          <w:szCs w:val="16"/>
        </w:rPr>
        <w:t>для юридического лица)</w:t>
      </w:r>
    </w:p>
    <w:p w14:paraId="5BB8F66D" w14:textId="77777777" w:rsidR="008310F5" w:rsidRPr="00210E39" w:rsidRDefault="008310F5" w:rsidP="008310F5">
      <w:pPr>
        <w:jc w:val="both"/>
      </w:pPr>
      <w:r w:rsidRPr="00210E39">
        <w:t>____________________________________________________</w:t>
      </w:r>
      <w:r>
        <w:t>_________________________</w:t>
      </w:r>
      <w:r w:rsidR="006A58F6">
        <w:t>______</w:t>
      </w:r>
      <w:r w:rsidR="004966C5">
        <w:t>______</w:t>
      </w:r>
      <w:r w:rsidR="006A58F6">
        <w:t>____</w:t>
      </w:r>
      <w:r>
        <w:t>__,</w:t>
      </w:r>
    </w:p>
    <w:p w14:paraId="61D29E38" w14:textId="77777777" w:rsidR="008310F5" w:rsidRPr="003F3518" w:rsidRDefault="008310F5" w:rsidP="008310F5">
      <w:pPr>
        <w:jc w:val="center"/>
        <w:rPr>
          <w:sz w:val="16"/>
          <w:szCs w:val="16"/>
        </w:rPr>
      </w:pPr>
      <w:r w:rsidRPr="003F3518">
        <w:rPr>
          <w:sz w:val="16"/>
          <w:szCs w:val="16"/>
        </w:rPr>
        <w:t>(</w:t>
      </w:r>
      <w:r>
        <w:rPr>
          <w:sz w:val="16"/>
          <w:szCs w:val="16"/>
        </w:rPr>
        <w:t>данные документа, удостоверяющего личность</w:t>
      </w:r>
      <w:r w:rsidRPr="003F3518">
        <w:rPr>
          <w:sz w:val="16"/>
          <w:szCs w:val="16"/>
        </w:rPr>
        <w:t xml:space="preserve"> (для физического лица) или </w:t>
      </w:r>
      <w:r>
        <w:rPr>
          <w:sz w:val="16"/>
          <w:szCs w:val="16"/>
        </w:rPr>
        <w:t>данные о государственной регистрации</w:t>
      </w:r>
      <w:r w:rsidR="004966C5">
        <w:rPr>
          <w:sz w:val="16"/>
          <w:szCs w:val="16"/>
        </w:rPr>
        <w:t xml:space="preserve"> (для юридического лица)</w:t>
      </w:r>
    </w:p>
    <w:p w14:paraId="680CB663" w14:textId="77777777" w:rsidR="008310F5" w:rsidRPr="00210E39" w:rsidRDefault="008310F5" w:rsidP="008310F5">
      <w:pPr>
        <w:jc w:val="both"/>
      </w:pPr>
      <w:r w:rsidRPr="00210E39">
        <w:t>____________________________________________________</w:t>
      </w:r>
      <w:r>
        <w:t>____________</w:t>
      </w:r>
      <w:r w:rsidR="006A58F6">
        <w:t>__________</w:t>
      </w:r>
      <w:r>
        <w:t>_____________</w:t>
      </w:r>
      <w:r w:rsidR="004966C5">
        <w:t>______</w:t>
      </w:r>
      <w:r>
        <w:t>__,</w:t>
      </w:r>
    </w:p>
    <w:p w14:paraId="4ABDF152" w14:textId="77777777" w:rsidR="008310F5" w:rsidRDefault="008310F5" w:rsidP="008310F5">
      <w:pPr>
        <w:jc w:val="center"/>
        <w:rPr>
          <w:sz w:val="16"/>
          <w:szCs w:val="16"/>
        </w:rPr>
      </w:pPr>
      <w:r w:rsidRPr="003F3518">
        <w:rPr>
          <w:sz w:val="16"/>
          <w:szCs w:val="16"/>
        </w:rPr>
        <w:t>(</w:t>
      </w:r>
      <w:r>
        <w:rPr>
          <w:sz w:val="16"/>
          <w:szCs w:val="16"/>
        </w:rPr>
        <w:t>адрес места жительства / адрес места пребывания</w:t>
      </w:r>
      <w:r w:rsidRPr="003F3518">
        <w:rPr>
          <w:sz w:val="16"/>
          <w:szCs w:val="16"/>
        </w:rPr>
        <w:t xml:space="preserve"> (для физического лица) или</w:t>
      </w:r>
      <w:r w:rsidRPr="00B53AA4">
        <w:t xml:space="preserve"> </w:t>
      </w:r>
      <w:r w:rsidRPr="00B53AA4">
        <w:rPr>
          <w:sz w:val="16"/>
          <w:szCs w:val="16"/>
        </w:rPr>
        <w:t xml:space="preserve">место нахождения </w:t>
      </w:r>
      <w:r w:rsidR="004966C5">
        <w:rPr>
          <w:sz w:val="16"/>
          <w:szCs w:val="16"/>
        </w:rPr>
        <w:t>(для юридического лица)</w:t>
      </w:r>
    </w:p>
    <w:p w14:paraId="73DFAC34" w14:textId="77777777" w:rsidR="008310F5" w:rsidRPr="003F3518" w:rsidRDefault="008310F5" w:rsidP="008310F5">
      <w:pPr>
        <w:jc w:val="center"/>
        <w:rPr>
          <w:sz w:val="16"/>
          <w:szCs w:val="16"/>
        </w:rPr>
      </w:pPr>
    </w:p>
    <w:p w14:paraId="66DE49CA" w14:textId="77777777" w:rsidR="008310F5" w:rsidRDefault="008310F5" w:rsidP="008310F5">
      <w:pPr>
        <w:jc w:val="both"/>
      </w:pPr>
      <w:r w:rsidRPr="000C7880">
        <w:t>в лице ________________________________________________________________, действующего на основании</w:t>
      </w:r>
      <w:r>
        <w:t xml:space="preserve"> </w:t>
      </w:r>
      <w:r w:rsidRPr="000C7880">
        <w:t>_</w:t>
      </w:r>
      <w:r>
        <w:t>_______________________________ (</w:t>
      </w:r>
      <w:r w:rsidRPr="00D53240">
        <w:rPr>
          <w:sz w:val="16"/>
          <w:szCs w:val="16"/>
        </w:rPr>
        <w:t>заполняется для юридического лица</w:t>
      </w:r>
      <w:r>
        <w:t>)</w:t>
      </w:r>
    </w:p>
    <w:p w14:paraId="78C1B0CF" w14:textId="77777777" w:rsidR="008310F5" w:rsidRDefault="008310F5" w:rsidP="008310F5">
      <w:pPr>
        <w:jc w:val="both"/>
      </w:pPr>
    </w:p>
    <w:p w14:paraId="39A8DAA7" w14:textId="77777777" w:rsidR="008310F5" w:rsidRDefault="008310F5" w:rsidP="008310F5">
      <w:pPr>
        <w:jc w:val="both"/>
      </w:pPr>
      <w:r w:rsidRPr="000C7880">
        <w:t>просит</w:t>
      </w:r>
      <w:r>
        <w:t xml:space="preserve"> (прошу)</w:t>
      </w:r>
      <w:r w:rsidRPr="000C7880">
        <w:t xml:space="preserve"> </w:t>
      </w:r>
      <w:r>
        <w:t xml:space="preserve">исключить из Реестра </w:t>
      </w:r>
      <w:r w:rsidRPr="00470609">
        <w:rPr>
          <w:sz w:val="16"/>
          <w:szCs w:val="16"/>
        </w:rPr>
        <w:t>(выбрать нужное)</w:t>
      </w:r>
      <w:r>
        <w:rPr>
          <w:sz w:val="16"/>
          <w:szCs w:val="16"/>
        </w:rPr>
        <w:t>:</w:t>
      </w:r>
    </w:p>
    <w:p w14:paraId="1DD91069" w14:textId="77777777" w:rsidR="008310F5" w:rsidRDefault="008310F5" w:rsidP="008310F5">
      <w:pPr>
        <w:jc w:val="both"/>
      </w:pPr>
      <w:r>
        <w:sym w:font="Symbol" w:char="F097"/>
      </w:r>
      <w:r>
        <w:t xml:space="preserve"> </w:t>
      </w:r>
      <w:r w:rsidRPr="002369BC">
        <w:rPr>
          <w:u w:val="single"/>
        </w:rPr>
        <w:t xml:space="preserve">в </w:t>
      </w:r>
      <w:r w:rsidRPr="00C9588B">
        <w:rPr>
          <w:u w:val="single"/>
        </w:rPr>
        <w:t xml:space="preserve">целом </w:t>
      </w:r>
    </w:p>
    <w:p w14:paraId="2B575A85" w14:textId="77777777" w:rsidR="008310F5" w:rsidRDefault="008310F5" w:rsidP="008310F5">
      <w:pPr>
        <w:jc w:val="both"/>
      </w:pPr>
      <w:r>
        <w:sym w:font="Symbol" w:char="F097"/>
      </w:r>
      <w:r>
        <w:t xml:space="preserve"> </w:t>
      </w:r>
      <w:r w:rsidRPr="00C9588B">
        <w:rPr>
          <w:u w:val="single"/>
        </w:rPr>
        <w:t>в отношении</w:t>
      </w:r>
      <w:r w:rsidRPr="000C7880">
        <w:t>:</w:t>
      </w:r>
    </w:p>
    <w:p w14:paraId="51387A01" w14:textId="77777777" w:rsidR="008310F5" w:rsidRPr="000C7880" w:rsidRDefault="008310F5" w:rsidP="008310F5">
      <w:pPr>
        <w:jc w:val="both"/>
      </w:pPr>
      <w:r w:rsidRPr="000C7880">
        <w:t>___________________________________________________________</w:t>
      </w:r>
      <w:r w:rsidR="006A58F6">
        <w:t>_____________</w:t>
      </w:r>
      <w:r w:rsidRPr="000C7880">
        <w:t>__________________</w:t>
      </w:r>
      <w:r w:rsidR="004966C5">
        <w:t>______</w:t>
      </w:r>
    </w:p>
    <w:p w14:paraId="7EAD6275" w14:textId="77777777" w:rsidR="008310F5" w:rsidRPr="000C7880" w:rsidRDefault="008310F5" w:rsidP="008310F5">
      <w:pPr>
        <w:jc w:val="both"/>
      </w:pPr>
      <w:r w:rsidRPr="000C7880">
        <w:t>___________________________________________________________</w:t>
      </w:r>
      <w:r w:rsidR="006A58F6">
        <w:t>____________</w:t>
      </w:r>
      <w:r w:rsidRPr="000C7880">
        <w:t>__________________</w:t>
      </w:r>
      <w:r w:rsidR="004966C5">
        <w:t>_______</w:t>
      </w:r>
    </w:p>
    <w:p w14:paraId="5CA72A7F" w14:textId="77777777" w:rsidR="008310F5" w:rsidRPr="000C7880" w:rsidRDefault="008310F5" w:rsidP="004966C5">
      <w:pPr>
        <w:autoSpaceDE w:val="0"/>
        <w:autoSpaceDN w:val="0"/>
        <w:adjustRightInd w:val="0"/>
        <w:jc w:val="center"/>
        <w:rPr>
          <w:sz w:val="16"/>
          <w:szCs w:val="16"/>
        </w:rPr>
      </w:pPr>
      <w:r w:rsidRPr="000C7880">
        <w:rPr>
          <w:sz w:val="16"/>
          <w:szCs w:val="16"/>
        </w:rPr>
        <w:t>(</w:t>
      </w:r>
      <w:r>
        <w:rPr>
          <w:sz w:val="16"/>
          <w:szCs w:val="16"/>
        </w:rPr>
        <w:t xml:space="preserve">указать </w:t>
      </w:r>
      <w:r w:rsidRPr="000C7880">
        <w:rPr>
          <w:sz w:val="16"/>
          <w:szCs w:val="16"/>
        </w:rPr>
        <w:t xml:space="preserve">перечень </w:t>
      </w:r>
      <w:r w:rsidR="006A58F6">
        <w:rPr>
          <w:sz w:val="16"/>
          <w:szCs w:val="16"/>
        </w:rPr>
        <w:t>видов ценных бумаг, и (или) производных финансовых инструментов, и (или) видов услуг</w:t>
      </w:r>
      <w:r w:rsidRPr="000C7880">
        <w:rPr>
          <w:sz w:val="16"/>
          <w:szCs w:val="16"/>
        </w:rPr>
        <w:t xml:space="preserve">, в отношении которых </w:t>
      </w:r>
      <w:r w:rsidRPr="002369BC">
        <w:rPr>
          <w:sz w:val="16"/>
          <w:szCs w:val="16"/>
        </w:rPr>
        <w:t>он был признан квалифицированным инвестором</w:t>
      </w:r>
      <w:r w:rsidRPr="000C7880">
        <w:rPr>
          <w:sz w:val="16"/>
          <w:szCs w:val="16"/>
        </w:rPr>
        <w:t>)</w:t>
      </w:r>
    </w:p>
    <w:p w14:paraId="14163E0E" w14:textId="77777777" w:rsidR="008310F5" w:rsidRDefault="008310F5" w:rsidP="008310F5">
      <w:pPr>
        <w:ind w:firstLine="900"/>
        <w:jc w:val="both"/>
      </w:pPr>
      <w:r w:rsidRPr="0091454D">
        <w:t xml:space="preserve"> </w:t>
      </w:r>
    </w:p>
    <w:p w14:paraId="3457527D" w14:textId="77777777" w:rsidR="008310F5" w:rsidRDefault="008310F5" w:rsidP="008310F5">
      <w:pPr>
        <w:jc w:val="both"/>
      </w:pPr>
    </w:p>
    <w:p w14:paraId="1504501E" w14:textId="77777777" w:rsidR="008310F5" w:rsidRDefault="008310F5" w:rsidP="008310F5">
      <w:pPr>
        <w:jc w:val="both"/>
      </w:pPr>
    </w:p>
    <w:p w14:paraId="6182460B" w14:textId="77777777" w:rsidR="008310F5" w:rsidRDefault="008310F5" w:rsidP="008310F5">
      <w:pPr>
        <w:jc w:val="both"/>
      </w:pPr>
    </w:p>
    <w:p w14:paraId="5DC60835" w14:textId="77777777" w:rsidR="008310F5" w:rsidRDefault="008310F5" w:rsidP="008310F5">
      <w:pPr>
        <w:jc w:val="both"/>
      </w:pPr>
    </w:p>
    <w:p w14:paraId="1135CEE5" w14:textId="77777777" w:rsidR="008310F5" w:rsidRDefault="008310F5" w:rsidP="008310F5">
      <w:pPr>
        <w:jc w:val="both"/>
      </w:pPr>
    </w:p>
    <w:p w14:paraId="584EE169" w14:textId="77777777" w:rsidR="008310F5" w:rsidRDefault="008310F5" w:rsidP="008310F5">
      <w:pPr>
        <w:jc w:val="both"/>
      </w:pPr>
    </w:p>
    <w:p w14:paraId="652A5827" w14:textId="77777777" w:rsidR="008310F5" w:rsidRDefault="008310F5" w:rsidP="008310F5">
      <w:pPr>
        <w:jc w:val="both"/>
      </w:pPr>
    </w:p>
    <w:p w14:paraId="2484B64C" w14:textId="77777777" w:rsidR="008310F5" w:rsidRPr="000C7880" w:rsidRDefault="008310F5" w:rsidP="008310F5">
      <w:pPr>
        <w:jc w:val="both"/>
      </w:pPr>
    </w:p>
    <w:p w14:paraId="12524B31" w14:textId="77777777" w:rsidR="008310F5" w:rsidRPr="000C7880" w:rsidRDefault="008310F5" w:rsidP="008310F5">
      <w:pPr>
        <w:jc w:val="both"/>
      </w:pPr>
      <w:r w:rsidRPr="000C7880">
        <w:t xml:space="preserve">_____________________/______________/            </w:t>
      </w:r>
      <w:r>
        <w:t xml:space="preserve">           </w:t>
      </w:r>
      <w:r w:rsidRPr="000C7880">
        <w:t xml:space="preserve">                        «____»________ 20</w:t>
      </w:r>
      <w:r>
        <w:t>_</w:t>
      </w:r>
      <w:r w:rsidRPr="000C7880">
        <w:t>_ г.</w:t>
      </w:r>
    </w:p>
    <w:p w14:paraId="7A1B5882" w14:textId="77777777" w:rsidR="008310F5" w:rsidRPr="000C7880" w:rsidRDefault="008310F5" w:rsidP="008310F5">
      <w:pPr>
        <w:jc w:val="both"/>
        <w:rPr>
          <w:sz w:val="16"/>
          <w:szCs w:val="16"/>
        </w:rPr>
      </w:pPr>
      <w:r>
        <w:rPr>
          <w:sz w:val="16"/>
          <w:szCs w:val="16"/>
        </w:rPr>
        <w:t>(</w:t>
      </w:r>
      <w:r w:rsidRPr="000C7880">
        <w:rPr>
          <w:sz w:val="16"/>
          <w:szCs w:val="16"/>
        </w:rPr>
        <w:t>Подпись</w:t>
      </w:r>
      <w:r>
        <w:rPr>
          <w:sz w:val="16"/>
          <w:szCs w:val="16"/>
        </w:rPr>
        <w:t>)</w:t>
      </w:r>
      <w:r w:rsidRPr="000C7880">
        <w:rPr>
          <w:sz w:val="16"/>
          <w:szCs w:val="16"/>
        </w:rPr>
        <w:t xml:space="preserve">       </w:t>
      </w:r>
      <w:r>
        <w:rPr>
          <w:sz w:val="16"/>
          <w:szCs w:val="16"/>
        </w:rPr>
        <w:t xml:space="preserve">                            </w:t>
      </w:r>
      <w:r w:rsidRPr="000C7880">
        <w:rPr>
          <w:sz w:val="16"/>
          <w:szCs w:val="16"/>
        </w:rPr>
        <w:t xml:space="preserve">                    </w:t>
      </w:r>
      <w:r>
        <w:rPr>
          <w:sz w:val="16"/>
          <w:szCs w:val="16"/>
        </w:rPr>
        <w:t>(</w:t>
      </w:r>
      <w:r w:rsidRPr="000C7880">
        <w:rPr>
          <w:sz w:val="16"/>
          <w:szCs w:val="16"/>
        </w:rPr>
        <w:t>Ф</w:t>
      </w:r>
      <w:r>
        <w:rPr>
          <w:sz w:val="16"/>
          <w:szCs w:val="16"/>
        </w:rPr>
        <w:t>амилия И.О.)</w:t>
      </w:r>
      <w:r>
        <w:rPr>
          <w:sz w:val="16"/>
          <w:szCs w:val="16"/>
        </w:rPr>
        <w:tab/>
      </w:r>
      <w:r>
        <w:rPr>
          <w:sz w:val="16"/>
          <w:szCs w:val="16"/>
        </w:rPr>
        <w:tab/>
      </w:r>
      <w:r>
        <w:rPr>
          <w:sz w:val="16"/>
          <w:szCs w:val="16"/>
        </w:rPr>
        <w:tab/>
      </w:r>
      <w:r>
        <w:rPr>
          <w:sz w:val="16"/>
          <w:szCs w:val="16"/>
        </w:rPr>
        <w:tab/>
      </w:r>
      <w:r>
        <w:rPr>
          <w:sz w:val="16"/>
          <w:szCs w:val="16"/>
        </w:rPr>
        <w:tab/>
      </w:r>
    </w:p>
    <w:p w14:paraId="061F7EE6" w14:textId="77777777" w:rsidR="008310F5" w:rsidRDefault="008310F5" w:rsidP="008310F5">
      <w:pPr>
        <w:jc w:val="both"/>
      </w:pPr>
    </w:p>
    <w:p w14:paraId="0153E0DA" w14:textId="77777777" w:rsidR="008310F5" w:rsidRPr="000C7880" w:rsidRDefault="008310F5" w:rsidP="008310F5">
      <w:pPr>
        <w:jc w:val="center"/>
      </w:pPr>
    </w:p>
    <w:p w14:paraId="09E5AD84" w14:textId="77777777" w:rsidR="008310F5" w:rsidRPr="00023F4F" w:rsidRDefault="008310F5" w:rsidP="008310F5">
      <w:pPr>
        <w:pBdr>
          <w:top w:val="single" w:sz="4" w:space="1" w:color="auto"/>
          <w:left w:val="single" w:sz="4" w:space="4" w:color="auto"/>
          <w:bottom w:val="single" w:sz="4" w:space="1" w:color="auto"/>
          <w:right w:val="single" w:sz="4" w:space="4" w:color="auto"/>
        </w:pBdr>
      </w:pPr>
      <w:r w:rsidRPr="00023F4F">
        <w:t>Заявление принял</w:t>
      </w:r>
      <w:r>
        <w:t xml:space="preserve"> </w:t>
      </w:r>
      <w:r w:rsidRPr="00023F4F">
        <w:t>______________________________/_____________/</w:t>
      </w:r>
      <w:r>
        <w:t xml:space="preserve">                    </w:t>
      </w:r>
      <w:r w:rsidRPr="00023F4F">
        <w:t>«_____»____________20__ г.</w:t>
      </w:r>
    </w:p>
    <w:p w14:paraId="4B3E5BC6" w14:textId="77777777" w:rsidR="008310F5" w:rsidRPr="00023F4F" w:rsidRDefault="008310F5" w:rsidP="008310F5">
      <w:pPr>
        <w:pBdr>
          <w:top w:val="single" w:sz="4" w:space="1" w:color="auto"/>
          <w:left w:val="single" w:sz="4" w:space="4" w:color="auto"/>
          <w:bottom w:val="single" w:sz="4" w:space="1" w:color="auto"/>
          <w:right w:val="single" w:sz="4" w:space="4" w:color="auto"/>
        </w:pBdr>
        <w:ind w:firstLine="708"/>
        <w:rPr>
          <w:sz w:val="16"/>
          <w:szCs w:val="16"/>
        </w:rPr>
      </w:pPr>
      <w:r>
        <w:rPr>
          <w:sz w:val="16"/>
          <w:szCs w:val="16"/>
        </w:rPr>
        <w:t xml:space="preserve">                          </w:t>
      </w:r>
      <w:r w:rsidRPr="00023F4F">
        <w:rPr>
          <w:sz w:val="16"/>
          <w:szCs w:val="16"/>
        </w:rPr>
        <w:t>(ФИО уполномоченного сотрудника</w:t>
      </w:r>
      <w:r>
        <w:rPr>
          <w:sz w:val="16"/>
          <w:szCs w:val="16"/>
        </w:rPr>
        <w:t xml:space="preserve"> / подпись</w:t>
      </w:r>
      <w:r w:rsidRPr="00023F4F">
        <w:rPr>
          <w:sz w:val="16"/>
          <w:szCs w:val="16"/>
        </w:rPr>
        <w:t>)</w:t>
      </w:r>
    </w:p>
    <w:p w14:paraId="32539076" w14:textId="77777777" w:rsidR="008310F5" w:rsidRDefault="008310F5" w:rsidP="008310F5">
      <w:pPr>
        <w:autoSpaceDE w:val="0"/>
        <w:autoSpaceDN w:val="0"/>
        <w:adjustRightInd w:val="0"/>
        <w:jc w:val="both"/>
        <w:rPr>
          <w:sz w:val="24"/>
          <w:szCs w:val="24"/>
        </w:rPr>
      </w:pPr>
    </w:p>
    <w:p w14:paraId="4AD9D2A3" w14:textId="77777777" w:rsidR="008310F5" w:rsidRDefault="008310F5" w:rsidP="008310F5">
      <w:pPr>
        <w:autoSpaceDE w:val="0"/>
        <w:autoSpaceDN w:val="0"/>
        <w:adjustRightInd w:val="0"/>
        <w:jc w:val="both"/>
        <w:rPr>
          <w:sz w:val="24"/>
          <w:szCs w:val="24"/>
        </w:rPr>
      </w:pPr>
    </w:p>
    <w:p w14:paraId="217293E7" w14:textId="77777777" w:rsidR="008310F5" w:rsidRDefault="008310F5" w:rsidP="008310F5">
      <w:pPr>
        <w:autoSpaceDE w:val="0"/>
        <w:autoSpaceDN w:val="0"/>
        <w:adjustRightInd w:val="0"/>
        <w:ind w:firstLine="720"/>
        <w:jc w:val="right"/>
        <w:sectPr w:rsidR="008310F5" w:rsidSect="005F3EF8">
          <w:headerReference w:type="default" r:id="rId19"/>
          <w:pgSz w:w="11906" w:h="16838"/>
          <w:pgMar w:top="567" w:right="851" w:bottom="567" w:left="1418" w:header="709" w:footer="709" w:gutter="0"/>
          <w:cols w:space="708"/>
          <w:docGrid w:linePitch="360"/>
        </w:sectPr>
      </w:pPr>
    </w:p>
    <w:p w14:paraId="43A0D2D8" w14:textId="77777777" w:rsidR="00AC5424" w:rsidRPr="00075D3A" w:rsidRDefault="008310F5" w:rsidP="00F7500B">
      <w:pPr>
        <w:pStyle w:val="afd"/>
        <w:jc w:val="right"/>
        <w:rPr>
          <w:rFonts w:ascii="Times New Roman" w:hAnsi="Times New Roman"/>
          <w:b/>
          <w:sz w:val="20"/>
          <w:szCs w:val="20"/>
        </w:rPr>
      </w:pPr>
      <w:bookmarkStart w:id="39" w:name="_Toc423013357"/>
      <w:r w:rsidRPr="00075D3A">
        <w:rPr>
          <w:rFonts w:ascii="Times New Roman" w:hAnsi="Times New Roman"/>
          <w:b/>
          <w:sz w:val="20"/>
          <w:szCs w:val="20"/>
        </w:rPr>
        <w:lastRenderedPageBreak/>
        <w:t>Приложение №7</w:t>
      </w:r>
      <w:bookmarkEnd w:id="39"/>
    </w:p>
    <w:p w14:paraId="0BC57EB7" w14:textId="77777777" w:rsidR="008310F5" w:rsidRPr="00F7500B" w:rsidRDefault="008310F5" w:rsidP="00E54398">
      <w:pPr>
        <w:jc w:val="right"/>
      </w:pPr>
      <w:r w:rsidRPr="00F7500B">
        <w:t>к Регламенту признания лиц</w:t>
      </w:r>
    </w:p>
    <w:p w14:paraId="329AE894" w14:textId="77777777" w:rsidR="008310F5" w:rsidRPr="00F7500B" w:rsidRDefault="008310F5" w:rsidP="00E54398">
      <w:pPr>
        <w:jc w:val="right"/>
      </w:pPr>
      <w:r w:rsidRPr="00F7500B">
        <w:t>квалифицированными инвесторами</w:t>
      </w:r>
    </w:p>
    <w:p w14:paraId="7BD95525" w14:textId="77777777" w:rsidR="008310F5" w:rsidRPr="000C7880" w:rsidRDefault="008310F5" w:rsidP="008310F5">
      <w:pPr>
        <w:autoSpaceDE w:val="0"/>
        <w:autoSpaceDN w:val="0"/>
        <w:adjustRightInd w:val="0"/>
        <w:jc w:val="center"/>
      </w:pPr>
    </w:p>
    <w:p w14:paraId="5BA47569" w14:textId="77777777" w:rsidR="008310F5" w:rsidRPr="000C7880" w:rsidRDefault="008310F5" w:rsidP="008310F5">
      <w:pPr>
        <w:autoSpaceDE w:val="0"/>
        <w:autoSpaceDN w:val="0"/>
        <w:adjustRightInd w:val="0"/>
        <w:jc w:val="center"/>
      </w:pPr>
    </w:p>
    <w:p w14:paraId="4F39187B" w14:textId="77777777" w:rsidR="008310F5" w:rsidRPr="000C7880" w:rsidRDefault="008310F5" w:rsidP="008310F5">
      <w:pPr>
        <w:autoSpaceDE w:val="0"/>
        <w:autoSpaceDN w:val="0"/>
        <w:adjustRightInd w:val="0"/>
        <w:jc w:val="center"/>
        <w:rPr>
          <w:b/>
        </w:rPr>
      </w:pPr>
      <w:r w:rsidRPr="000C7880">
        <w:rPr>
          <w:b/>
        </w:rPr>
        <w:t xml:space="preserve">РЕЕСТР </w:t>
      </w:r>
    </w:p>
    <w:p w14:paraId="5C6D10A1" w14:textId="77777777" w:rsidR="008310F5" w:rsidRPr="000C7880" w:rsidRDefault="008310F5" w:rsidP="008310F5">
      <w:pPr>
        <w:autoSpaceDE w:val="0"/>
        <w:autoSpaceDN w:val="0"/>
        <w:adjustRightInd w:val="0"/>
        <w:jc w:val="center"/>
        <w:rPr>
          <w:b/>
        </w:rPr>
      </w:pPr>
      <w:r>
        <w:rPr>
          <w:b/>
        </w:rPr>
        <w:t>ЛИЦ</w:t>
      </w:r>
      <w:r w:rsidRPr="000C7880">
        <w:rPr>
          <w:b/>
        </w:rPr>
        <w:t>, ПРИЗНАННЫХ КВАЛИФИЦИРОВАННЫМИ ИНВЕСТОРАМИ</w:t>
      </w:r>
      <w:r>
        <w:rPr>
          <w:b/>
        </w:rPr>
        <w:t xml:space="preserve"> (РЕЕСТР)</w:t>
      </w:r>
    </w:p>
    <w:p w14:paraId="5F23EA8B" w14:textId="77777777" w:rsidR="008310F5" w:rsidRPr="000C7880" w:rsidRDefault="008310F5" w:rsidP="008310F5">
      <w:pPr>
        <w:autoSpaceDE w:val="0"/>
        <w:autoSpaceDN w:val="0"/>
        <w:adjustRightInd w:val="0"/>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8"/>
        <w:gridCol w:w="2028"/>
        <w:gridCol w:w="3402"/>
        <w:gridCol w:w="1559"/>
        <w:gridCol w:w="2693"/>
        <w:gridCol w:w="1418"/>
        <w:gridCol w:w="1701"/>
      </w:tblGrid>
      <w:tr w:rsidR="00216D86" w:rsidRPr="000C7880" w14:paraId="3D9C346C" w14:textId="77777777" w:rsidTr="00087C2F">
        <w:trPr>
          <w:trHeight w:val="2244"/>
        </w:trPr>
        <w:tc>
          <w:tcPr>
            <w:tcW w:w="540" w:type="dxa"/>
          </w:tcPr>
          <w:p w14:paraId="7FE9D293" w14:textId="77777777" w:rsidR="00216D86" w:rsidRDefault="00216D86" w:rsidP="008310F5">
            <w:pPr>
              <w:autoSpaceDE w:val="0"/>
              <w:autoSpaceDN w:val="0"/>
              <w:adjustRightInd w:val="0"/>
              <w:jc w:val="center"/>
            </w:pPr>
            <w:r>
              <w:t xml:space="preserve">№ </w:t>
            </w:r>
          </w:p>
        </w:tc>
        <w:tc>
          <w:tcPr>
            <w:tcW w:w="1368" w:type="dxa"/>
          </w:tcPr>
          <w:p w14:paraId="484049D0" w14:textId="77777777" w:rsidR="00216D86" w:rsidRPr="000C7880" w:rsidRDefault="00216D86" w:rsidP="00075D3A">
            <w:pPr>
              <w:autoSpaceDE w:val="0"/>
              <w:autoSpaceDN w:val="0"/>
              <w:adjustRightInd w:val="0"/>
              <w:jc w:val="center"/>
            </w:pPr>
            <w:r>
              <w:t>Д</w:t>
            </w:r>
            <w:r w:rsidRPr="000C7880">
              <w:t>ата внесения записи о лице в реестр</w:t>
            </w:r>
          </w:p>
        </w:tc>
        <w:tc>
          <w:tcPr>
            <w:tcW w:w="2028" w:type="dxa"/>
          </w:tcPr>
          <w:p w14:paraId="655C8681" w14:textId="77777777" w:rsidR="00216D86" w:rsidRPr="000C7880" w:rsidRDefault="00216D86" w:rsidP="008310F5">
            <w:pPr>
              <w:autoSpaceDE w:val="0"/>
              <w:autoSpaceDN w:val="0"/>
              <w:adjustRightInd w:val="0"/>
              <w:jc w:val="center"/>
            </w:pPr>
            <w:r>
              <w:t>Ф</w:t>
            </w:r>
            <w:r w:rsidRPr="000C7880">
              <w:t>амилия, имя, отчество</w:t>
            </w:r>
            <w:r>
              <w:t xml:space="preserve"> (последнее при наличии)</w:t>
            </w:r>
            <w:r w:rsidRPr="000C7880">
              <w:t xml:space="preserve"> для физического лица</w:t>
            </w:r>
            <w:r>
              <w:t>;</w:t>
            </w:r>
            <w:r w:rsidRPr="000C7880">
              <w:t xml:space="preserve"> полное и сокращенное</w:t>
            </w:r>
            <w:r>
              <w:t xml:space="preserve"> фирменное</w:t>
            </w:r>
            <w:r w:rsidRPr="000C7880">
              <w:t xml:space="preserve"> наименование для юридического лица</w:t>
            </w:r>
          </w:p>
        </w:tc>
        <w:tc>
          <w:tcPr>
            <w:tcW w:w="3402" w:type="dxa"/>
          </w:tcPr>
          <w:p w14:paraId="29A0E9D1" w14:textId="77777777" w:rsidR="00216D86" w:rsidRPr="000C7880" w:rsidRDefault="00216D86" w:rsidP="00075D3A">
            <w:pPr>
              <w:autoSpaceDE w:val="0"/>
              <w:autoSpaceDN w:val="0"/>
              <w:adjustRightInd w:val="0"/>
              <w:jc w:val="center"/>
            </w:pPr>
            <w:r>
              <w:t>Р</w:t>
            </w:r>
            <w:r w:rsidRPr="000C7880">
              <w:t>еквизиты документов, удостоверяющих личность, для физического лица</w:t>
            </w:r>
            <w:r>
              <w:t>;</w:t>
            </w:r>
            <w:r w:rsidRPr="000C7880">
              <w:t xml:space="preserve"> ИНН</w:t>
            </w:r>
            <w:r>
              <w:t xml:space="preserve"> </w:t>
            </w:r>
            <w:r w:rsidRPr="000C7880">
              <w:t xml:space="preserve">для российского юридического лица, для иностранного юридического лица - </w:t>
            </w:r>
            <w:r>
              <w:t>код иностранной организации, присвоенный налоговым органом</w:t>
            </w:r>
          </w:p>
        </w:tc>
        <w:tc>
          <w:tcPr>
            <w:tcW w:w="1559" w:type="dxa"/>
          </w:tcPr>
          <w:p w14:paraId="1D36C06F" w14:textId="77777777" w:rsidR="00216D86" w:rsidRPr="000C7880" w:rsidRDefault="00216D86" w:rsidP="008310F5">
            <w:pPr>
              <w:autoSpaceDE w:val="0"/>
              <w:autoSpaceDN w:val="0"/>
              <w:adjustRightInd w:val="0"/>
              <w:jc w:val="center"/>
            </w:pPr>
            <w:r>
              <w:t>А</w:t>
            </w:r>
            <w:r w:rsidRPr="000C7880">
              <w:t xml:space="preserve">дрес </w:t>
            </w:r>
            <w:r>
              <w:t xml:space="preserve">места жительства или места пребывания </w:t>
            </w:r>
            <w:r w:rsidRPr="000C7880">
              <w:t>для физического лица</w:t>
            </w:r>
            <w:r>
              <w:t>;</w:t>
            </w:r>
            <w:r w:rsidRPr="000C7880">
              <w:t xml:space="preserve"> </w:t>
            </w:r>
            <w:r>
              <w:t xml:space="preserve">адрес </w:t>
            </w:r>
            <w:r w:rsidRPr="000C7880">
              <w:t>для юридического лица</w:t>
            </w:r>
          </w:p>
        </w:tc>
        <w:tc>
          <w:tcPr>
            <w:tcW w:w="2693" w:type="dxa"/>
          </w:tcPr>
          <w:p w14:paraId="58811D11" w14:textId="77777777" w:rsidR="00216D86" w:rsidRPr="006067DF" w:rsidRDefault="00216D86" w:rsidP="008310F5">
            <w:pPr>
              <w:autoSpaceDE w:val="0"/>
              <w:autoSpaceDN w:val="0"/>
              <w:adjustRightInd w:val="0"/>
              <w:jc w:val="center"/>
            </w:pPr>
            <w:r w:rsidRPr="006067DF">
              <w:t>Виды услуг и (или) виды ценных бумаг и (или) иных финансовых инструментов, в отношении которых данное лицо признано квалифицированным инвестором</w:t>
            </w:r>
          </w:p>
        </w:tc>
        <w:tc>
          <w:tcPr>
            <w:tcW w:w="1418" w:type="dxa"/>
          </w:tcPr>
          <w:p w14:paraId="6C44FE99" w14:textId="77777777" w:rsidR="00216D86" w:rsidRPr="00D75998" w:rsidRDefault="00216D86" w:rsidP="008310F5">
            <w:pPr>
              <w:autoSpaceDE w:val="0"/>
              <w:autoSpaceDN w:val="0"/>
              <w:adjustRightInd w:val="0"/>
              <w:ind w:left="-36" w:right="-108"/>
              <w:jc w:val="center"/>
            </w:pPr>
            <w:r>
              <w:t>Д</w:t>
            </w:r>
            <w:r w:rsidRPr="000C7880">
              <w:t>ата исключения лица из реестра</w:t>
            </w:r>
          </w:p>
        </w:tc>
        <w:tc>
          <w:tcPr>
            <w:tcW w:w="1701" w:type="dxa"/>
          </w:tcPr>
          <w:p w14:paraId="2DE8233A" w14:textId="77777777" w:rsidR="00216D86" w:rsidRDefault="00216D86" w:rsidP="008310F5">
            <w:pPr>
              <w:autoSpaceDE w:val="0"/>
              <w:autoSpaceDN w:val="0"/>
              <w:adjustRightInd w:val="0"/>
              <w:jc w:val="center"/>
            </w:pPr>
            <w:r>
              <w:t>П</w:t>
            </w:r>
            <w:r w:rsidRPr="000C7880">
              <w:t>ричина исключения лица из реестра</w:t>
            </w:r>
          </w:p>
        </w:tc>
      </w:tr>
      <w:tr w:rsidR="00216D86" w:rsidRPr="00FC4DE0" w14:paraId="78C415DE" w14:textId="77777777" w:rsidTr="00087C2F">
        <w:tc>
          <w:tcPr>
            <w:tcW w:w="540" w:type="dxa"/>
          </w:tcPr>
          <w:p w14:paraId="2C93F099" w14:textId="77777777" w:rsidR="00216D86" w:rsidRPr="00FC4DE0" w:rsidRDefault="00216D86" w:rsidP="008310F5">
            <w:pPr>
              <w:autoSpaceDE w:val="0"/>
              <w:autoSpaceDN w:val="0"/>
              <w:adjustRightInd w:val="0"/>
              <w:jc w:val="center"/>
              <w:rPr>
                <w:sz w:val="16"/>
                <w:szCs w:val="16"/>
              </w:rPr>
            </w:pPr>
            <w:r w:rsidRPr="00FC4DE0">
              <w:rPr>
                <w:sz w:val="16"/>
                <w:szCs w:val="16"/>
              </w:rPr>
              <w:t>1</w:t>
            </w:r>
          </w:p>
        </w:tc>
        <w:tc>
          <w:tcPr>
            <w:tcW w:w="1368" w:type="dxa"/>
          </w:tcPr>
          <w:p w14:paraId="4281DD7F" w14:textId="77777777" w:rsidR="00216D86" w:rsidRPr="00FC4DE0" w:rsidRDefault="00216D86" w:rsidP="008310F5">
            <w:pPr>
              <w:autoSpaceDE w:val="0"/>
              <w:autoSpaceDN w:val="0"/>
              <w:adjustRightInd w:val="0"/>
              <w:jc w:val="center"/>
              <w:rPr>
                <w:sz w:val="16"/>
                <w:szCs w:val="16"/>
              </w:rPr>
            </w:pPr>
            <w:r w:rsidRPr="00FC4DE0">
              <w:rPr>
                <w:sz w:val="16"/>
                <w:szCs w:val="16"/>
              </w:rPr>
              <w:t>2</w:t>
            </w:r>
          </w:p>
        </w:tc>
        <w:tc>
          <w:tcPr>
            <w:tcW w:w="2028" w:type="dxa"/>
          </w:tcPr>
          <w:p w14:paraId="0B1B28A8" w14:textId="77777777" w:rsidR="00216D86" w:rsidRPr="00FC4DE0" w:rsidRDefault="00216D86" w:rsidP="008310F5">
            <w:pPr>
              <w:autoSpaceDE w:val="0"/>
              <w:autoSpaceDN w:val="0"/>
              <w:adjustRightInd w:val="0"/>
              <w:jc w:val="center"/>
              <w:rPr>
                <w:sz w:val="16"/>
                <w:szCs w:val="16"/>
              </w:rPr>
            </w:pPr>
            <w:r w:rsidRPr="00FC4DE0">
              <w:rPr>
                <w:sz w:val="16"/>
                <w:szCs w:val="16"/>
              </w:rPr>
              <w:t>3</w:t>
            </w:r>
          </w:p>
        </w:tc>
        <w:tc>
          <w:tcPr>
            <w:tcW w:w="3402" w:type="dxa"/>
          </w:tcPr>
          <w:p w14:paraId="2BF36E81" w14:textId="77777777" w:rsidR="00216D86" w:rsidRPr="00FC4DE0" w:rsidRDefault="00216D86" w:rsidP="008310F5">
            <w:pPr>
              <w:autoSpaceDE w:val="0"/>
              <w:autoSpaceDN w:val="0"/>
              <w:adjustRightInd w:val="0"/>
              <w:jc w:val="center"/>
              <w:rPr>
                <w:sz w:val="16"/>
                <w:szCs w:val="16"/>
              </w:rPr>
            </w:pPr>
            <w:r w:rsidRPr="00FC4DE0">
              <w:rPr>
                <w:sz w:val="16"/>
                <w:szCs w:val="16"/>
              </w:rPr>
              <w:t>4</w:t>
            </w:r>
          </w:p>
        </w:tc>
        <w:tc>
          <w:tcPr>
            <w:tcW w:w="1559" w:type="dxa"/>
          </w:tcPr>
          <w:p w14:paraId="34E30A8E" w14:textId="77777777" w:rsidR="00216D86" w:rsidRPr="00FC4DE0" w:rsidRDefault="00216D86" w:rsidP="008310F5">
            <w:pPr>
              <w:autoSpaceDE w:val="0"/>
              <w:autoSpaceDN w:val="0"/>
              <w:adjustRightInd w:val="0"/>
              <w:jc w:val="center"/>
              <w:rPr>
                <w:sz w:val="16"/>
                <w:szCs w:val="16"/>
              </w:rPr>
            </w:pPr>
            <w:r w:rsidRPr="00FC4DE0">
              <w:rPr>
                <w:sz w:val="16"/>
                <w:szCs w:val="16"/>
              </w:rPr>
              <w:t>5</w:t>
            </w:r>
          </w:p>
        </w:tc>
        <w:tc>
          <w:tcPr>
            <w:tcW w:w="2693" w:type="dxa"/>
          </w:tcPr>
          <w:p w14:paraId="0518AC33" w14:textId="77777777" w:rsidR="00216D86" w:rsidRPr="00FC4DE0" w:rsidRDefault="00216D86" w:rsidP="008310F5">
            <w:pPr>
              <w:autoSpaceDE w:val="0"/>
              <w:autoSpaceDN w:val="0"/>
              <w:adjustRightInd w:val="0"/>
              <w:jc w:val="center"/>
              <w:rPr>
                <w:sz w:val="16"/>
                <w:szCs w:val="16"/>
              </w:rPr>
            </w:pPr>
            <w:r w:rsidRPr="00FC4DE0">
              <w:rPr>
                <w:sz w:val="16"/>
                <w:szCs w:val="16"/>
              </w:rPr>
              <w:t>6</w:t>
            </w:r>
          </w:p>
        </w:tc>
        <w:tc>
          <w:tcPr>
            <w:tcW w:w="1418" w:type="dxa"/>
          </w:tcPr>
          <w:p w14:paraId="1E92E65D" w14:textId="77777777" w:rsidR="00216D86" w:rsidRPr="00FC4DE0" w:rsidRDefault="00216D86" w:rsidP="008310F5">
            <w:pPr>
              <w:autoSpaceDE w:val="0"/>
              <w:autoSpaceDN w:val="0"/>
              <w:adjustRightInd w:val="0"/>
              <w:jc w:val="center"/>
              <w:rPr>
                <w:sz w:val="16"/>
                <w:szCs w:val="16"/>
              </w:rPr>
            </w:pPr>
            <w:r>
              <w:rPr>
                <w:sz w:val="16"/>
                <w:szCs w:val="16"/>
              </w:rPr>
              <w:t>7</w:t>
            </w:r>
          </w:p>
        </w:tc>
        <w:tc>
          <w:tcPr>
            <w:tcW w:w="1701" w:type="dxa"/>
          </w:tcPr>
          <w:p w14:paraId="049C3C5B" w14:textId="77777777" w:rsidR="00216D86" w:rsidRPr="00FC4DE0" w:rsidRDefault="00216D86" w:rsidP="008310F5">
            <w:pPr>
              <w:autoSpaceDE w:val="0"/>
              <w:autoSpaceDN w:val="0"/>
              <w:adjustRightInd w:val="0"/>
              <w:jc w:val="center"/>
              <w:rPr>
                <w:sz w:val="16"/>
                <w:szCs w:val="16"/>
              </w:rPr>
            </w:pPr>
            <w:r>
              <w:rPr>
                <w:sz w:val="16"/>
                <w:szCs w:val="16"/>
              </w:rPr>
              <w:t>8</w:t>
            </w:r>
          </w:p>
        </w:tc>
      </w:tr>
      <w:tr w:rsidR="00216D86" w:rsidRPr="000C7880" w14:paraId="1CFD3A27" w14:textId="77777777" w:rsidTr="00087C2F">
        <w:tc>
          <w:tcPr>
            <w:tcW w:w="540" w:type="dxa"/>
          </w:tcPr>
          <w:p w14:paraId="1587E94D" w14:textId="77777777" w:rsidR="00216D86" w:rsidRPr="000C7880" w:rsidRDefault="00216D86" w:rsidP="008310F5">
            <w:pPr>
              <w:autoSpaceDE w:val="0"/>
              <w:autoSpaceDN w:val="0"/>
              <w:adjustRightInd w:val="0"/>
              <w:jc w:val="both"/>
            </w:pPr>
          </w:p>
        </w:tc>
        <w:tc>
          <w:tcPr>
            <w:tcW w:w="1368" w:type="dxa"/>
          </w:tcPr>
          <w:p w14:paraId="1A0DE7FF" w14:textId="77777777" w:rsidR="00216D86" w:rsidRPr="000C7880" w:rsidRDefault="00216D86" w:rsidP="008310F5">
            <w:pPr>
              <w:autoSpaceDE w:val="0"/>
              <w:autoSpaceDN w:val="0"/>
              <w:adjustRightInd w:val="0"/>
              <w:jc w:val="both"/>
            </w:pPr>
          </w:p>
        </w:tc>
        <w:tc>
          <w:tcPr>
            <w:tcW w:w="2028" w:type="dxa"/>
          </w:tcPr>
          <w:p w14:paraId="2289DDE2" w14:textId="77777777" w:rsidR="00216D86" w:rsidRPr="000C7880" w:rsidRDefault="00216D86" w:rsidP="008310F5">
            <w:pPr>
              <w:autoSpaceDE w:val="0"/>
              <w:autoSpaceDN w:val="0"/>
              <w:adjustRightInd w:val="0"/>
              <w:jc w:val="both"/>
            </w:pPr>
          </w:p>
        </w:tc>
        <w:tc>
          <w:tcPr>
            <w:tcW w:w="3402" w:type="dxa"/>
          </w:tcPr>
          <w:p w14:paraId="1E11DC14" w14:textId="77777777" w:rsidR="00216D86" w:rsidRPr="000C7880" w:rsidRDefault="00216D86" w:rsidP="008310F5">
            <w:pPr>
              <w:autoSpaceDE w:val="0"/>
              <w:autoSpaceDN w:val="0"/>
              <w:adjustRightInd w:val="0"/>
              <w:jc w:val="both"/>
            </w:pPr>
          </w:p>
        </w:tc>
        <w:tc>
          <w:tcPr>
            <w:tcW w:w="1559" w:type="dxa"/>
          </w:tcPr>
          <w:p w14:paraId="2E34AEDA" w14:textId="77777777" w:rsidR="00216D86" w:rsidRPr="000C7880" w:rsidRDefault="00216D86" w:rsidP="008310F5">
            <w:pPr>
              <w:autoSpaceDE w:val="0"/>
              <w:autoSpaceDN w:val="0"/>
              <w:adjustRightInd w:val="0"/>
              <w:jc w:val="both"/>
            </w:pPr>
          </w:p>
        </w:tc>
        <w:tc>
          <w:tcPr>
            <w:tcW w:w="2693" w:type="dxa"/>
          </w:tcPr>
          <w:p w14:paraId="3624B4E4" w14:textId="77777777" w:rsidR="00216D86" w:rsidRPr="000C7880" w:rsidRDefault="00216D86" w:rsidP="008310F5">
            <w:pPr>
              <w:autoSpaceDE w:val="0"/>
              <w:autoSpaceDN w:val="0"/>
              <w:adjustRightInd w:val="0"/>
              <w:jc w:val="both"/>
            </w:pPr>
          </w:p>
        </w:tc>
        <w:tc>
          <w:tcPr>
            <w:tcW w:w="1418" w:type="dxa"/>
          </w:tcPr>
          <w:p w14:paraId="393C648C" w14:textId="77777777" w:rsidR="00216D86" w:rsidRPr="000C7880" w:rsidRDefault="00216D86" w:rsidP="008310F5">
            <w:pPr>
              <w:autoSpaceDE w:val="0"/>
              <w:autoSpaceDN w:val="0"/>
              <w:adjustRightInd w:val="0"/>
              <w:jc w:val="both"/>
            </w:pPr>
          </w:p>
        </w:tc>
        <w:tc>
          <w:tcPr>
            <w:tcW w:w="1701" w:type="dxa"/>
          </w:tcPr>
          <w:p w14:paraId="5CEA20E8" w14:textId="77777777" w:rsidR="00216D86" w:rsidRPr="000C7880" w:rsidRDefault="00216D86" w:rsidP="008310F5">
            <w:pPr>
              <w:autoSpaceDE w:val="0"/>
              <w:autoSpaceDN w:val="0"/>
              <w:adjustRightInd w:val="0"/>
              <w:jc w:val="both"/>
            </w:pPr>
          </w:p>
        </w:tc>
      </w:tr>
      <w:tr w:rsidR="00216D86" w:rsidRPr="000C7880" w14:paraId="6FBBBC9D" w14:textId="77777777" w:rsidTr="00087C2F">
        <w:tc>
          <w:tcPr>
            <w:tcW w:w="540" w:type="dxa"/>
          </w:tcPr>
          <w:p w14:paraId="39ACA3CA" w14:textId="77777777" w:rsidR="00216D86" w:rsidRPr="000C7880" w:rsidRDefault="00216D86" w:rsidP="008310F5">
            <w:pPr>
              <w:autoSpaceDE w:val="0"/>
              <w:autoSpaceDN w:val="0"/>
              <w:adjustRightInd w:val="0"/>
              <w:jc w:val="both"/>
            </w:pPr>
          </w:p>
        </w:tc>
        <w:tc>
          <w:tcPr>
            <w:tcW w:w="1368" w:type="dxa"/>
          </w:tcPr>
          <w:p w14:paraId="2F144A03" w14:textId="77777777" w:rsidR="00216D86" w:rsidRPr="000C7880" w:rsidRDefault="00216D86" w:rsidP="008310F5">
            <w:pPr>
              <w:autoSpaceDE w:val="0"/>
              <w:autoSpaceDN w:val="0"/>
              <w:adjustRightInd w:val="0"/>
              <w:jc w:val="both"/>
            </w:pPr>
          </w:p>
        </w:tc>
        <w:tc>
          <w:tcPr>
            <w:tcW w:w="2028" w:type="dxa"/>
          </w:tcPr>
          <w:p w14:paraId="38680F76" w14:textId="77777777" w:rsidR="00216D86" w:rsidRPr="000C7880" w:rsidRDefault="00216D86" w:rsidP="008310F5">
            <w:pPr>
              <w:autoSpaceDE w:val="0"/>
              <w:autoSpaceDN w:val="0"/>
              <w:adjustRightInd w:val="0"/>
              <w:jc w:val="both"/>
            </w:pPr>
          </w:p>
        </w:tc>
        <w:tc>
          <w:tcPr>
            <w:tcW w:w="3402" w:type="dxa"/>
          </w:tcPr>
          <w:p w14:paraId="0B25E874" w14:textId="77777777" w:rsidR="00216D86" w:rsidRPr="000C7880" w:rsidRDefault="00216D86" w:rsidP="008310F5">
            <w:pPr>
              <w:autoSpaceDE w:val="0"/>
              <w:autoSpaceDN w:val="0"/>
              <w:adjustRightInd w:val="0"/>
              <w:jc w:val="both"/>
            </w:pPr>
          </w:p>
        </w:tc>
        <w:tc>
          <w:tcPr>
            <w:tcW w:w="1559" w:type="dxa"/>
          </w:tcPr>
          <w:p w14:paraId="485361AA" w14:textId="77777777" w:rsidR="00216D86" w:rsidRPr="000C7880" w:rsidRDefault="00216D86" w:rsidP="008310F5">
            <w:pPr>
              <w:autoSpaceDE w:val="0"/>
              <w:autoSpaceDN w:val="0"/>
              <w:adjustRightInd w:val="0"/>
              <w:jc w:val="both"/>
            </w:pPr>
          </w:p>
        </w:tc>
        <w:tc>
          <w:tcPr>
            <w:tcW w:w="2693" w:type="dxa"/>
          </w:tcPr>
          <w:p w14:paraId="41D68116" w14:textId="77777777" w:rsidR="00216D86" w:rsidRPr="000C7880" w:rsidRDefault="00216D86" w:rsidP="008310F5">
            <w:pPr>
              <w:autoSpaceDE w:val="0"/>
              <w:autoSpaceDN w:val="0"/>
              <w:adjustRightInd w:val="0"/>
              <w:jc w:val="both"/>
            </w:pPr>
          </w:p>
        </w:tc>
        <w:tc>
          <w:tcPr>
            <w:tcW w:w="1418" w:type="dxa"/>
          </w:tcPr>
          <w:p w14:paraId="5D230A06" w14:textId="77777777" w:rsidR="00216D86" w:rsidRPr="000C7880" w:rsidRDefault="00216D86" w:rsidP="008310F5">
            <w:pPr>
              <w:autoSpaceDE w:val="0"/>
              <w:autoSpaceDN w:val="0"/>
              <w:adjustRightInd w:val="0"/>
              <w:jc w:val="both"/>
            </w:pPr>
          </w:p>
        </w:tc>
        <w:tc>
          <w:tcPr>
            <w:tcW w:w="1701" w:type="dxa"/>
          </w:tcPr>
          <w:p w14:paraId="24446AA3" w14:textId="77777777" w:rsidR="00216D86" w:rsidRPr="000C7880" w:rsidRDefault="00216D86" w:rsidP="008310F5">
            <w:pPr>
              <w:autoSpaceDE w:val="0"/>
              <w:autoSpaceDN w:val="0"/>
              <w:adjustRightInd w:val="0"/>
              <w:jc w:val="both"/>
            </w:pPr>
          </w:p>
        </w:tc>
      </w:tr>
      <w:tr w:rsidR="00216D86" w:rsidRPr="000C7880" w14:paraId="7BBD6A8E" w14:textId="77777777" w:rsidTr="00087C2F">
        <w:tc>
          <w:tcPr>
            <w:tcW w:w="540" w:type="dxa"/>
          </w:tcPr>
          <w:p w14:paraId="103FC53B" w14:textId="77777777" w:rsidR="00216D86" w:rsidRPr="000C7880" w:rsidRDefault="00216D86" w:rsidP="008310F5">
            <w:pPr>
              <w:autoSpaceDE w:val="0"/>
              <w:autoSpaceDN w:val="0"/>
              <w:adjustRightInd w:val="0"/>
              <w:jc w:val="both"/>
            </w:pPr>
          </w:p>
        </w:tc>
        <w:tc>
          <w:tcPr>
            <w:tcW w:w="1368" w:type="dxa"/>
          </w:tcPr>
          <w:p w14:paraId="797E1503" w14:textId="77777777" w:rsidR="00216D86" w:rsidRPr="000C7880" w:rsidRDefault="00216D86" w:rsidP="008310F5">
            <w:pPr>
              <w:autoSpaceDE w:val="0"/>
              <w:autoSpaceDN w:val="0"/>
              <w:adjustRightInd w:val="0"/>
              <w:jc w:val="both"/>
            </w:pPr>
          </w:p>
        </w:tc>
        <w:tc>
          <w:tcPr>
            <w:tcW w:w="2028" w:type="dxa"/>
          </w:tcPr>
          <w:p w14:paraId="74F91736" w14:textId="77777777" w:rsidR="00216D86" w:rsidRPr="000C7880" w:rsidRDefault="00216D86" w:rsidP="008310F5">
            <w:pPr>
              <w:autoSpaceDE w:val="0"/>
              <w:autoSpaceDN w:val="0"/>
              <w:adjustRightInd w:val="0"/>
              <w:jc w:val="both"/>
            </w:pPr>
          </w:p>
        </w:tc>
        <w:tc>
          <w:tcPr>
            <w:tcW w:w="3402" w:type="dxa"/>
          </w:tcPr>
          <w:p w14:paraId="12FC6E07" w14:textId="77777777" w:rsidR="00216D86" w:rsidRPr="000C7880" w:rsidRDefault="00216D86" w:rsidP="008310F5">
            <w:pPr>
              <w:autoSpaceDE w:val="0"/>
              <w:autoSpaceDN w:val="0"/>
              <w:adjustRightInd w:val="0"/>
              <w:jc w:val="both"/>
            </w:pPr>
          </w:p>
        </w:tc>
        <w:tc>
          <w:tcPr>
            <w:tcW w:w="1559" w:type="dxa"/>
          </w:tcPr>
          <w:p w14:paraId="7915BC4F" w14:textId="77777777" w:rsidR="00216D86" w:rsidRPr="000C7880" w:rsidRDefault="00216D86" w:rsidP="008310F5">
            <w:pPr>
              <w:autoSpaceDE w:val="0"/>
              <w:autoSpaceDN w:val="0"/>
              <w:adjustRightInd w:val="0"/>
              <w:jc w:val="both"/>
            </w:pPr>
          </w:p>
        </w:tc>
        <w:tc>
          <w:tcPr>
            <w:tcW w:w="2693" w:type="dxa"/>
          </w:tcPr>
          <w:p w14:paraId="51E624A0" w14:textId="77777777" w:rsidR="00216D86" w:rsidRPr="000C7880" w:rsidRDefault="00216D86" w:rsidP="008310F5">
            <w:pPr>
              <w:autoSpaceDE w:val="0"/>
              <w:autoSpaceDN w:val="0"/>
              <w:adjustRightInd w:val="0"/>
              <w:jc w:val="both"/>
            </w:pPr>
          </w:p>
        </w:tc>
        <w:tc>
          <w:tcPr>
            <w:tcW w:w="1418" w:type="dxa"/>
          </w:tcPr>
          <w:p w14:paraId="0517E6C5" w14:textId="77777777" w:rsidR="00216D86" w:rsidRPr="000C7880" w:rsidRDefault="00216D86" w:rsidP="008310F5">
            <w:pPr>
              <w:autoSpaceDE w:val="0"/>
              <w:autoSpaceDN w:val="0"/>
              <w:adjustRightInd w:val="0"/>
              <w:jc w:val="both"/>
            </w:pPr>
          </w:p>
        </w:tc>
        <w:tc>
          <w:tcPr>
            <w:tcW w:w="1701" w:type="dxa"/>
          </w:tcPr>
          <w:p w14:paraId="00FCC27A" w14:textId="77777777" w:rsidR="00216D86" w:rsidRPr="000C7880" w:rsidRDefault="00216D86" w:rsidP="008310F5">
            <w:pPr>
              <w:autoSpaceDE w:val="0"/>
              <w:autoSpaceDN w:val="0"/>
              <w:adjustRightInd w:val="0"/>
              <w:jc w:val="both"/>
            </w:pPr>
          </w:p>
        </w:tc>
      </w:tr>
    </w:tbl>
    <w:p w14:paraId="2CADB82F" w14:textId="77777777" w:rsidR="008310F5" w:rsidRPr="000C7880" w:rsidRDefault="008310F5" w:rsidP="008310F5">
      <w:pPr>
        <w:autoSpaceDE w:val="0"/>
        <w:autoSpaceDN w:val="0"/>
        <w:adjustRightInd w:val="0"/>
        <w:jc w:val="both"/>
      </w:pPr>
    </w:p>
    <w:p w14:paraId="1F7FA5FD" w14:textId="77777777" w:rsidR="008310F5" w:rsidRDefault="008310F5" w:rsidP="008310F5">
      <w:pPr>
        <w:autoSpaceDE w:val="0"/>
        <w:autoSpaceDN w:val="0"/>
        <w:adjustRightInd w:val="0"/>
        <w:ind w:firstLine="720"/>
        <w:jc w:val="right"/>
        <w:sectPr w:rsidR="008310F5" w:rsidSect="008310F5">
          <w:pgSz w:w="16838" w:h="11906" w:orient="landscape"/>
          <w:pgMar w:top="1701" w:right="1134" w:bottom="851" w:left="1134" w:header="709" w:footer="709" w:gutter="0"/>
          <w:cols w:space="708"/>
          <w:docGrid w:linePitch="360"/>
        </w:sectPr>
      </w:pPr>
    </w:p>
    <w:p w14:paraId="7F0F9640" w14:textId="77777777" w:rsidR="00AC5424" w:rsidRPr="00FF5A59" w:rsidRDefault="00AC5424" w:rsidP="00F7500B">
      <w:pPr>
        <w:pStyle w:val="afd"/>
        <w:jc w:val="right"/>
        <w:rPr>
          <w:rFonts w:ascii="Times New Roman" w:hAnsi="Times New Roman"/>
          <w:b/>
          <w:sz w:val="20"/>
          <w:szCs w:val="20"/>
        </w:rPr>
      </w:pPr>
      <w:bookmarkStart w:id="40" w:name="_Toc423013358"/>
      <w:r w:rsidRPr="00FF5A59">
        <w:rPr>
          <w:rFonts w:ascii="Times New Roman" w:hAnsi="Times New Roman"/>
          <w:b/>
          <w:sz w:val="20"/>
          <w:szCs w:val="20"/>
        </w:rPr>
        <w:lastRenderedPageBreak/>
        <w:t>Приложение №8</w:t>
      </w:r>
      <w:bookmarkEnd w:id="40"/>
    </w:p>
    <w:p w14:paraId="1404100F" w14:textId="77777777" w:rsidR="00AC5424" w:rsidRPr="00F7500B" w:rsidRDefault="00AC5424" w:rsidP="00E54398">
      <w:pPr>
        <w:jc w:val="right"/>
      </w:pPr>
      <w:r w:rsidRPr="00F7500B">
        <w:t>к Регламенту признания лиц</w:t>
      </w:r>
    </w:p>
    <w:p w14:paraId="7AE8DE32" w14:textId="77777777" w:rsidR="00AC5424" w:rsidRPr="00F7500B" w:rsidRDefault="00AC5424" w:rsidP="00E54398">
      <w:pPr>
        <w:jc w:val="right"/>
      </w:pPr>
      <w:r w:rsidRPr="00F7500B">
        <w:t>квалифицированными инвесторами</w:t>
      </w:r>
    </w:p>
    <w:p w14:paraId="52A120B2" w14:textId="77777777" w:rsidR="00AC5424" w:rsidRDefault="00AC5424" w:rsidP="00AC5424">
      <w:pPr>
        <w:jc w:val="right"/>
      </w:pPr>
    </w:p>
    <w:p w14:paraId="0A702250" w14:textId="77777777" w:rsidR="00AC5424" w:rsidRPr="00807E03" w:rsidRDefault="00AC5424" w:rsidP="00AC5424">
      <w:pPr>
        <w:jc w:val="right"/>
        <w:rPr>
          <w:b/>
        </w:rPr>
      </w:pPr>
    </w:p>
    <w:p w14:paraId="0AE0FBC8" w14:textId="77777777" w:rsidR="00AC5424" w:rsidRPr="00807E03" w:rsidRDefault="00AC5424" w:rsidP="00AC5424">
      <w:pPr>
        <w:jc w:val="center"/>
        <w:rPr>
          <w:b/>
        </w:rPr>
      </w:pPr>
      <w:r w:rsidRPr="00807E03">
        <w:rPr>
          <w:b/>
        </w:rPr>
        <w:t>Запрос на предоставление информации</w:t>
      </w:r>
    </w:p>
    <w:p w14:paraId="7427DB47" w14:textId="77777777" w:rsidR="00AC5424" w:rsidRPr="00807E03" w:rsidRDefault="00AC5424" w:rsidP="00AC5424">
      <w:pPr>
        <w:jc w:val="center"/>
        <w:rPr>
          <w:b/>
        </w:rPr>
      </w:pPr>
      <w:r w:rsidRPr="00807E03">
        <w:rPr>
          <w:b/>
        </w:rPr>
        <w:t>из Реестра лиц, признанных квалифицированными инвесторами</w:t>
      </w:r>
    </w:p>
    <w:p w14:paraId="381438C4" w14:textId="77777777" w:rsidR="00AC5424" w:rsidRDefault="00AC5424" w:rsidP="00AC5424">
      <w:pPr>
        <w:jc w:val="right"/>
      </w:pPr>
      <w:r>
        <w:t>_____________________________________________________________________________________________</w:t>
      </w:r>
    </w:p>
    <w:p w14:paraId="7AD28859" w14:textId="77777777" w:rsidR="00AC5424" w:rsidRDefault="00AC5424" w:rsidP="00AC5424">
      <w:pPr>
        <w:jc w:val="right"/>
      </w:pPr>
    </w:p>
    <w:p w14:paraId="79C5B3AB" w14:textId="77777777" w:rsidR="00AC5424" w:rsidRDefault="00AC5424" w:rsidP="00AC5424">
      <w:pPr>
        <w:jc w:val="right"/>
      </w:pPr>
    </w:p>
    <w:p w14:paraId="308A9258" w14:textId="77777777" w:rsidR="00AC5424" w:rsidRPr="00B66797" w:rsidRDefault="00AC5424" w:rsidP="00AC5424">
      <w:pPr>
        <w:spacing w:line="360" w:lineRule="auto"/>
        <w:jc w:val="both"/>
      </w:pPr>
      <w:r w:rsidRPr="00B66797">
        <w:t>________________________________________________________________________</w:t>
      </w:r>
      <w:r w:rsidR="006A58F6">
        <w:t>___________</w:t>
      </w:r>
      <w:r w:rsidRPr="00B66797">
        <w:t>_______</w:t>
      </w:r>
      <w:r>
        <w:t>,</w:t>
      </w:r>
    </w:p>
    <w:p w14:paraId="4F1D111C" w14:textId="77777777" w:rsidR="00AC5424" w:rsidRPr="00B66797" w:rsidRDefault="00AC5424" w:rsidP="00AC5424">
      <w:pPr>
        <w:spacing w:line="360" w:lineRule="auto"/>
        <w:jc w:val="center"/>
        <w:rPr>
          <w:sz w:val="16"/>
          <w:szCs w:val="16"/>
        </w:rPr>
      </w:pPr>
      <w:r w:rsidRPr="00B66797">
        <w:rPr>
          <w:sz w:val="16"/>
          <w:szCs w:val="16"/>
        </w:rPr>
        <w:t>(ФИО полностью физического лица / полное наименование юридического лица)</w:t>
      </w:r>
    </w:p>
    <w:p w14:paraId="29264287" w14:textId="77777777" w:rsidR="00AC5424" w:rsidRPr="00210E39" w:rsidRDefault="00AC5424" w:rsidP="00AC5424">
      <w:pPr>
        <w:jc w:val="both"/>
      </w:pPr>
      <w:r w:rsidRPr="00210E39">
        <w:t>____________________________________________________</w:t>
      </w:r>
      <w:r>
        <w:t>________________</w:t>
      </w:r>
      <w:r w:rsidR="006A58F6">
        <w:t>_________</w:t>
      </w:r>
      <w:r>
        <w:t>_</w:t>
      </w:r>
      <w:r w:rsidR="006A58F6">
        <w:t>_</w:t>
      </w:r>
      <w:r>
        <w:t>__________,</w:t>
      </w:r>
    </w:p>
    <w:p w14:paraId="3BD30956" w14:textId="77777777" w:rsidR="00AC5424" w:rsidRPr="003F3518" w:rsidRDefault="00AC5424" w:rsidP="00AC5424">
      <w:pPr>
        <w:jc w:val="center"/>
        <w:rPr>
          <w:sz w:val="16"/>
          <w:szCs w:val="16"/>
        </w:rPr>
      </w:pPr>
      <w:r w:rsidRPr="003F3518">
        <w:rPr>
          <w:sz w:val="16"/>
          <w:szCs w:val="16"/>
        </w:rPr>
        <w:t>(</w:t>
      </w:r>
      <w:r>
        <w:rPr>
          <w:sz w:val="16"/>
          <w:szCs w:val="16"/>
        </w:rPr>
        <w:t>данные документа, удостоверяющего личность</w:t>
      </w:r>
      <w:r w:rsidRPr="003F3518">
        <w:rPr>
          <w:sz w:val="16"/>
          <w:szCs w:val="16"/>
        </w:rPr>
        <w:t xml:space="preserve"> физического лица </w:t>
      </w:r>
      <w:r>
        <w:rPr>
          <w:sz w:val="16"/>
          <w:szCs w:val="16"/>
        </w:rPr>
        <w:t>/</w:t>
      </w:r>
      <w:r w:rsidRPr="003F3518">
        <w:rPr>
          <w:sz w:val="16"/>
          <w:szCs w:val="16"/>
        </w:rPr>
        <w:t xml:space="preserve"> </w:t>
      </w:r>
      <w:r>
        <w:rPr>
          <w:sz w:val="16"/>
          <w:szCs w:val="16"/>
        </w:rPr>
        <w:t>данные о государственной регистрации</w:t>
      </w:r>
      <w:r w:rsidRPr="003F3518">
        <w:rPr>
          <w:sz w:val="16"/>
          <w:szCs w:val="16"/>
        </w:rPr>
        <w:t xml:space="preserve"> юридического лица)</w:t>
      </w:r>
    </w:p>
    <w:p w14:paraId="2A1A0F58" w14:textId="77777777" w:rsidR="00AC5424" w:rsidRPr="00210E39" w:rsidRDefault="00AC5424" w:rsidP="00AC5424">
      <w:pPr>
        <w:jc w:val="both"/>
      </w:pPr>
      <w:r w:rsidRPr="00210E39">
        <w:t>____________________________________________________</w:t>
      </w:r>
      <w:r>
        <w:t>______________</w:t>
      </w:r>
      <w:r w:rsidR="006A58F6">
        <w:t>__________</w:t>
      </w:r>
      <w:r>
        <w:t>_____________,</w:t>
      </w:r>
    </w:p>
    <w:p w14:paraId="44CB7A69" w14:textId="77777777" w:rsidR="00AC5424" w:rsidRPr="003F3518" w:rsidRDefault="00AC5424" w:rsidP="00AC5424">
      <w:pPr>
        <w:jc w:val="center"/>
        <w:rPr>
          <w:sz w:val="16"/>
          <w:szCs w:val="16"/>
        </w:rPr>
      </w:pPr>
      <w:r w:rsidRPr="003F3518">
        <w:rPr>
          <w:sz w:val="16"/>
          <w:szCs w:val="16"/>
        </w:rPr>
        <w:t>(</w:t>
      </w:r>
      <w:r>
        <w:rPr>
          <w:sz w:val="16"/>
          <w:szCs w:val="16"/>
        </w:rPr>
        <w:t>адрес места жительства / адрес места пребывания</w:t>
      </w:r>
      <w:r w:rsidRPr="003F3518">
        <w:rPr>
          <w:sz w:val="16"/>
          <w:szCs w:val="16"/>
        </w:rPr>
        <w:t xml:space="preserve"> физического лица </w:t>
      </w:r>
      <w:r>
        <w:rPr>
          <w:sz w:val="16"/>
          <w:szCs w:val="16"/>
        </w:rPr>
        <w:t>/</w:t>
      </w:r>
      <w:r w:rsidRPr="00B53AA4">
        <w:t xml:space="preserve"> </w:t>
      </w:r>
      <w:r w:rsidRPr="00B53AA4">
        <w:rPr>
          <w:sz w:val="16"/>
          <w:szCs w:val="16"/>
        </w:rPr>
        <w:t xml:space="preserve">место нахождения </w:t>
      </w:r>
      <w:r w:rsidRPr="003F3518">
        <w:rPr>
          <w:sz w:val="16"/>
          <w:szCs w:val="16"/>
        </w:rPr>
        <w:t>юридического лица)</w:t>
      </w:r>
    </w:p>
    <w:p w14:paraId="4D23E702" w14:textId="77777777" w:rsidR="00AC5424" w:rsidRPr="000C7880" w:rsidRDefault="00AC5424" w:rsidP="00AC5424">
      <w:pPr>
        <w:spacing w:line="360" w:lineRule="auto"/>
        <w:jc w:val="both"/>
      </w:pPr>
      <w:r>
        <w:t xml:space="preserve">являясь лицом, признанным квалифицированным инвестором __________(далее – Управляющая компания), </w:t>
      </w:r>
      <w:r w:rsidRPr="000C7880">
        <w:t xml:space="preserve">прошу </w:t>
      </w:r>
      <w:r>
        <w:t>предоставить мне информацию из Реестра лиц, признанных квалифицированными инвесторами  Управляющей компанией на дату</w:t>
      </w:r>
    </w:p>
    <w:p w14:paraId="756221E6" w14:textId="77777777" w:rsidR="00AC5424" w:rsidRPr="000C7880" w:rsidRDefault="00AC5424" w:rsidP="00AC5424">
      <w:pPr>
        <w:jc w:val="center"/>
        <w:rPr>
          <w:sz w:val="16"/>
          <w:szCs w:val="16"/>
        </w:rPr>
      </w:pPr>
      <w:r w:rsidRPr="00FB6784">
        <w:rPr>
          <w:sz w:val="28"/>
          <w:szCs w:val="28"/>
        </w:rPr>
        <w:t>□</w:t>
      </w:r>
      <w:r>
        <w:t xml:space="preserve"> «___» _______ 20__г.</w:t>
      </w:r>
      <w:r>
        <w:tab/>
      </w:r>
      <w:r>
        <w:tab/>
      </w:r>
      <w:r>
        <w:tab/>
      </w:r>
      <w:r w:rsidRPr="00FB6784">
        <w:rPr>
          <w:sz w:val="28"/>
          <w:szCs w:val="28"/>
        </w:rPr>
        <w:t>□</w:t>
      </w:r>
      <w:r>
        <w:t xml:space="preserve"> дату получения  запроса.</w:t>
      </w:r>
    </w:p>
    <w:p w14:paraId="50BB5D27" w14:textId="77777777" w:rsidR="00AC5424" w:rsidRDefault="00AC5424" w:rsidP="00AC5424"/>
    <w:p w14:paraId="3EF190E3" w14:textId="77777777" w:rsidR="00AC5424" w:rsidRDefault="00AC5424" w:rsidP="00AC5424">
      <w:pPr>
        <w:spacing w:after="120"/>
        <w:jc w:val="both"/>
      </w:pPr>
      <w:r>
        <w:t>Желаемый способ получения выписки:</w:t>
      </w:r>
    </w:p>
    <w:p w14:paraId="545027A2" w14:textId="77777777" w:rsidR="00A92E6A" w:rsidRDefault="00AC5424" w:rsidP="00A92E6A">
      <w:pPr>
        <w:ind w:left="709"/>
      </w:pPr>
      <w:r>
        <w:rPr>
          <w:sz w:val="28"/>
          <w:szCs w:val="28"/>
        </w:rPr>
        <w:t xml:space="preserve">        </w:t>
      </w:r>
      <w:r w:rsidRPr="00FB6784">
        <w:rPr>
          <w:sz w:val="28"/>
          <w:szCs w:val="28"/>
        </w:rPr>
        <w:t>□</w:t>
      </w:r>
      <w:r>
        <w:t xml:space="preserve"> лично по месту нахождения</w:t>
      </w:r>
      <w:r w:rsidR="00A92E6A" w:rsidRPr="00A92E6A">
        <w:t xml:space="preserve"> </w:t>
      </w:r>
      <w:r w:rsidR="00A92E6A">
        <w:t xml:space="preserve">                           </w:t>
      </w:r>
      <w:r w:rsidR="00A92E6A" w:rsidRPr="00FB6784">
        <w:rPr>
          <w:sz w:val="28"/>
          <w:szCs w:val="28"/>
        </w:rPr>
        <w:t>□</w:t>
      </w:r>
      <w:r w:rsidR="00A92E6A">
        <w:t xml:space="preserve"> почтовая связь</w:t>
      </w:r>
    </w:p>
    <w:p w14:paraId="220D6385" w14:textId="77777777" w:rsidR="00AC5424" w:rsidRPr="000C7880" w:rsidRDefault="00012D03" w:rsidP="00A92E6A">
      <w:pPr>
        <w:ind w:left="1418"/>
        <w:rPr>
          <w:sz w:val="16"/>
          <w:szCs w:val="16"/>
        </w:rPr>
      </w:pPr>
      <w:r>
        <w:t>Управляющей компании</w:t>
      </w:r>
      <w:r w:rsidR="00A92E6A">
        <w:t xml:space="preserve"> </w:t>
      </w:r>
      <w:r w:rsidR="00AC5424">
        <w:t xml:space="preserve">      </w:t>
      </w:r>
      <w:r w:rsidR="00A92E6A">
        <w:t xml:space="preserve">             </w:t>
      </w:r>
    </w:p>
    <w:p w14:paraId="76AFADD8" w14:textId="77777777" w:rsidR="00AC5424" w:rsidRPr="00FB6784" w:rsidRDefault="00AC5424" w:rsidP="00AC5424">
      <w:pPr>
        <w:jc w:val="both"/>
      </w:pPr>
    </w:p>
    <w:p w14:paraId="4CAD3114" w14:textId="77777777" w:rsidR="00AC5424" w:rsidRDefault="00AC5424" w:rsidP="00AC5424">
      <w:pPr>
        <w:jc w:val="right"/>
      </w:pPr>
    </w:p>
    <w:p w14:paraId="2B409E9D" w14:textId="77777777" w:rsidR="00AC5424" w:rsidRDefault="00AC5424" w:rsidP="00AC5424">
      <w:pPr>
        <w:jc w:val="right"/>
      </w:pPr>
    </w:p>
    <w:p w14:paraId="6911B869" w14:textId="77777777" w:rsidR="00AC5424" w:rsidRDefault="00AC5424" w:rsidP="00AC5424">
      <w:pPr>
        <w:jc w:val="right"/>
      </w:pPr>
    </w:p>
    <w:p w14:paraId="67DC8A01" w14:textId="77777777" w:rsidR="00AC5424" w:rsidRDefault="00AC5424" w:rsidP="00AC5424">
      <w:pPr>
        <w:jc w:val="right"/>
      </w:pPr>
    </w:p>
    <w:p w14:paraId="12A73DDB" w14:textId="77777777" w:rsidR="00AC5424" w:rsidRDefault="00AC5424" w:rsidP="00AC5424">
      <w:pPr>
        <w:jc w:val="right"/>
      </w:pPr>
    </w:p>
    <w:p w14:paraId="34FCA6D8" w14:textId="77777777" w:rsidR="00AC5424" w:rsidRDefault="00AC5424" w:rsidP="00AC5424">
      <w:pPr>
        <w:jc w:val="right"/>
      </w:pPr>
    </w:p>
    <w:p w14:paraId="5B996D5B" w14:textId="77777777" w:rsidR="00AC5424" w:rsidRDefault="00AC5424" w:rsidP="00AC5424">
      <w:pPr>
        <w:jc w:val="right"/>
      </w:pPr>
    </w:p>
    <w:p w14:paraId="28052170" w14:textId="77777777" w:rsidR="00AC5424" w:rsidRDefault="00AC5424" w:rsidP="00AC5424">
      <w:pPr>
        <w:jc w:val="both"/>
      </w:pPr>
      <w:r w:rsidRPr="000C7880">
        <w:t xml:space="preserve">_____________________/______________/            </w:t>
      </w:r>
      <w:r>
        <w:t xml:space="preserve">           </w:t>
      </w:r>
      <w:r w:rsidRPr="000C7880">
        <w:t xml:space="preserve">                        «____»________ 20</w:t>
      </w:r>
      <w:r>
        <w:t>_</w:t>
      </w:r>
      <w:r w:rsidRPr="000C7880">
        <w:t>_ г.</w:t>
      </w:r>
    </w:p>
    <w:p w14:paraId="67E0964F" w14:textId="77777777" w:rsidR="00AC5424" w:rsidRDefault="00AC5424" w:rsidP="00AC5424">
      <w:pPr>
        <w:jc w:val="both"/>
      </w:pPr>
    </w:p>
    <w:p w14:paraId="2DF33FA0" w14:textId="77777777" w:rsidR="00AC5424" w:rsidRDefault="00AC5424" w:rsidP="00AC5424">
      <w:pPr>
        <w:jc w:val="both"/>
      </w:pPr>
    </w:p>
    <w:p w14:paraId="67DC9851" w14:textId="77777777" w:rsidR="00AC5424" w:rsidRPr="000C7880" w:rsidRDefault="00AC5424" w:rsidP="00AC5424">
      <w:pPr>
        <w:jc w:val="center"/>
      </w:pPr>
    </w:p>
    <w:p w14:paraId="14CC484D" w14:textId="77777777" w:rsidR="00AC5424" w:rsidRPr="00023F4F" w:rsidRDefault="00AC5424" w:rsidP="00AC5424">
      <w:pPr>
        <w:pBdr>
          <w:top w:val="single" w:sz="4" w:space="1" w:color="auto"/>
          <w:left w:val="single" w:sz="4" w:space="4" w:color="auto"/>
          <w:bottom w:val="single" w:sz="4" w:space="1" w:color="auto"/>
          <w:right w:val="single" w:sz="4" w:space="4" w:color="auto"/>
        </w:pBdr>
      </w:pPr>
      <w:r w:rsidRPr="00023F4F">
        <w:t>За</w:t>
      </w:r>
      <w:r>
        <w:t>прос</w:t>
      </w:r>
      <w:r w:rsidRPr="00023F4F">
        <w:t xml:space="preserve"> принял</w:t>
      </w:r>
      <w:r>
        <w:t xml:space="preserve"> </w:t>
      </w:r>
      <w:r w:rsidRPr="00023F4F">
        <w:t>______________________________/_____________/</w:t>
      </w:r>
      <w:r>
        <w:t xml:space="preserve">                    </w:t>
      </w:r>
      <w:r w:rsidRPr="00023F4F">
        <w:t>«_____»____________20__ г.</w:t>
      </w:r>
    </w:p>
    <w:p w14:paraId="7BFE6286" w14:textId="77777777" w:rsidR="00AC5424" w:rsidRPr="00023F4F" w:rsidRDefault="00AC5424" w:rsidP="00AC5424">
      <w:pPr>
        <w:pBdr>
          <w:top w:val="single" w:sz="4" w:space="1" w:color="auto"/>
          <w:left w:val="single" w:sz="4" w:space="4" w:color="auto"/>
          <w:bottom w:val="single" w:sz="4" w:space="1" w:color="auto"/>
          <w:right w:val="single" w:sz="4" w:space="4" w:color="auto"/>
        </w:pBdr>
        <w:ind w:firstLine="708"/>
        <w:rPr>
          <w:sz w:val="16"/>
          <w:szCs w:val="16"/>
        </w:rPr>
      </w:pPr>
      <w:r>
        <w:rPr>
          <w:sz w:val="16"/>
          <w:szCs w:val="16"/>
        </w:rPr>
        <w:t xml:space="preserve">                          </w:t>
      </w:r>
      <w:r w:rsidRPr="00023F4F">
        <w:rPr>
          <w:sz w:val="16"/>
          <w:szCs w:val="16"/>
        </w:rPr>
        <w:t>(ФИО уполномоченного сотрудника</w:t>
      </w:r>
      <w:r>
        <w:rPr>
          <w:sz w:val="16"/>
          <w:szCs w:val="16"/>
        </w:rPr>
        <w:t xml:space="preserve"> / подпись</w:t>
      </w:r>
      <w:r w:rsidRPr="00023F4F">
        <w:rPr>
          <w:sz w:val="16"/>
          <w:szCs w:val="16"/>
        </w:rPr>
        <w:t>)</w:t>
      </w:r>
    </w:p>
    <w:p w14:paraId="6916A37E" w14:textId="77777777" w:rsidR="00AC5424" w:rsidRDefault="00AC5424" w:rsidP="00AC5424">
      <w:pPr>
        <w:autoSpaceDE w:val="0"/>
        <w:autoSpaceDN w:val="0"/>
        <w:adjustRightInd w:val="0"/>
        <w:jc w:val="both"/>
        <w:rPr>
          <w:sz w:val="24"/>
          <w:szCs w:val="24"/>
        </w:rPr>
      </w:pPr>
    </w:p>
    <w:p w14:paraId="248AF982" w14:textId="77777777" w:rsidR="008310F5" w:rsidRDefault="008310F5" w:rsidP="008310F5">
      <w:pPr>
        <w:autoSpaceDE w:val="0"/>
        <w:autoSpaceDN w:val="0"/>
        <w:adjustRightInd w:val="0"/>
        <w:ind w:firstLine="720"/>
        <w:jc w:val="right"/>
        <w:sectPr w:rsidR="008310F5">
          <w:pgSz w:w="11906" w:h="16838"/>
          <w:pgMar w:top="1134" w:right="850" w:bottom="1134" w:left="1701" w:header="708" w:footer="708" w:gutter="0"/>
          <w:cols w:space="708"/>
          <w:docGrid w:linePitch="360"/>
        </w:sectPr>
      </w:pPr>
    </w:p>
    <w:p w14:paraId="0292B6D0" w14:textId="77777777" w:rsidR="00AC5424" w:rsidRPr="00FF5A59" w:rsidRDefault="00AC5424" w:rsidP="00F7500B">
      <w:pPr>
        <w:pStyle w:val="afd"/>
        <w:jc w:val="right"/>
        <w:rPr>
          <w:rFonts w:ascii="Times New Roman" w:hAnsi="Times New Roman"/>
          <w:b/>
          <w:sz w:val="20"/>
          <w:szCs w:val="20"/>
        </w:rPr>
      </w:pPr>
      <w:bookmarkStart w:id="41" w:name="_Toc423013359"/>
      <w:r w:rsidRPr="00FF5A59">
        <w:rPr>
          <w:rFonts w:ascii="Times New Roman" w:hAnsi="Times New Roman"/>
          <w:b/>
          <w:sz w:val="20"/>
          <w:szCs w:val="20"/>
        </w:rPr>
        <w:lastRenderedPageBreak/>
        <w:t>Приложение №9</w:t>
      </w:r>
      <w:bookmarkEnd w:id="41"/>
    </w:p>
    <w:p w14:paraId="517C0115" w14:textId="77777777" w:rsidR="00AC5424" w:rsidRPr="00F7500B" w:rsidRDefault="00AC5424" w:rsidP="00E54398">
      <w:pPr>
        <w:jc w:val="right"/>
      </w:pPr>
      <w:r w:rsidRPr="00F7500B">
        <w:t xml:space="preserve"> к Регламенту признания лиц</w:t>
      </w:r>
    </w:p>
    <w:p w14:paraId="1D427353" w14:textId="77777777" w:rsidR="00AC5424" w:rsidRPr="00F7500B" w:rsidRDefault="00AC5424" w:rsidP="00E54398">
      <w:pPr>
        <w:jc w:val="right"/>
      </w:pPr>
      <w:r w:rsidRPr="00F7500B">
        <w:t>квалифицированными инвесторами</w:t>
      </w:r>
    </w:p>
    <w:p w14:paraId="194F08D4" w14:textId="77777777" w:rsidR="00AC5424" w:rsidRPr="00807E03" w:rsidRDefault="00AC5424" w:rsidP="00AC5424">
      <w:pPr>
        <w:autoSpaceDE w:val="0"/>
        <w:autoSpaceDN w:val="0"/>
        <w:adjustRightInd w:val="0"/>
        <w:jc w:val="center"/>
        <w:rPr>
          <w:b/>
        </w:rPr>
      </w:pPr>
      <w:r w:rsidRPr="00807E03">
        <w:rPr>
          <w:b/>
        </w:rPr>
        <w:t>ВЫПИСКА из реестра лиц, признанных квалифицированными инвесторами №____________________________</w:t>
      </w:r>
    </w:p>
    <w:p w14:paraId="0812600C" w14:textId="77777777" w:rsidR="00AC5424" w:rsidRDefault="00AC5424" w:rsidP="00AC5424">
      <w:pPr>
        <w:autoSpaceDE w:val="0"/>
        <w:autoSpaceDN w:val="0"/>
        <w:adjustRightInd w:val="0"/>
        <w:jc w:val="center"/>
      </w:pPr>
    </w:p>
    <w:p w14:paraId="43FB5439" w14:textId="77777777" w:rsidR="00AC5424" w:rsidRDefault="00AC5424" w:rsidP="00AC5424">
      <w:pPr>
        <w:autoSpaceDE w:val="0"/>
        <w:autoSpaceDN w:val="0"/>
        <w:adjustRightInd w:val="0"/>
      </w:pPr>
      <w:r>
        <w:t xml:space="preserve">г. ______________                                                                                                                                                                                        «____» ___________ г.               </w:t>
      </w:r>
    </w:p>
    <w:p w14:paraId="1BDADA76" w14:textId="77777777" w:rsidR="00AC5424" w:rsidRDefault="00AC5424" w:rsidP="00AC5424">
      <w:pPr>
        <w:autoSpaceDE w:val="0"/>
        <w:autoSpaceDN w:val="0"/>
        <w:adjustRightInd w:val="0"/>
      </w:pPr>
      <w:r>
        <w:t>__________________________________</w:t>
      </w:r>
    </w:p>
    <w:p w14:paraId="35FBACD8" w14:textId="77777777" w:rsidR="00AC5424" w:rsidRDefault="00AC5424" w:rsidP="00AC5424">
      <w:pPr>
        <w:autoSpaceDE w:val="0"/>
        <w:autoSpaceDN w:val="0"/>
        <w:adjustRightInd w:val="0"/>
      </w:pPr>
      <w:r>
        <w:t>(наименование Управляющей компании)</w:t>
      </w:r>
    </w:p>
    <w:p w14:paraId="1322BB5B" w14:textId="77777777" w:rsidR="00AC5424" w:rsidRDefault="00AC5424" w:rsidP="00AC5424">
      <w:pPr>
        <w:autoSpaceDE w:val="0"/>
        <w:autoSpaceDN w:val="0"/>
        <w:adjustRightInd w:val="0"/>
      </w:pPr>
      <w:r>
        <w:t>___________________________________________________________________</w:t>
      </w:r>
    </w:p>
    <w:p w14:paraId="367A4037" w14:textId="77777777" w:rsidR="00AC5424" w:rsidRDefault="00AC5424" w:rsidP="00AC5424">
      <w:pPr>
        <w:autoSpaceDE w:val="0"/>
        <w:autoSpaceDN w:val="0"/>
        <w:adjustRightInd w:val="0"/>
      </w:pPr>
      <w:r>
        <w:t>(номер, дата выдачи лицензии, орган, предоставивший (выдавший) лицензию)</w:t>
      </w:r>
    </w:p>
    <w:p w14:paraId="0AFE53A1" w14:textId="77777777" w:rsidR="00AC5424" w:rsidRDefault="00AC5424" w:rsidP="00AC5424">
      <w:pPr>
        <w:autoSpaceDE w:val="0"/>
        <w:autoSpaceDN w:val="0"/>
        <w:adjustRightInd w:val="0"/>
      </w:pPr>
      <w:r>
        <w:t>______________________________________</w:t>
      </w:r>
    </w:p>
    <w:p w14:paraId="59DAEC34" w14:textId="77777777" w:rsidR="00AC5424" w:rsidRDefault="00AC5424" w:rsidP="00AC5424">
      <w:pPr>
        <w:autoSpaceDE w:val="0"/>
        <w:autoSpaceDN w:val="0"/>
        <w:adjustRightInd w:val="0"/>
      </w:pPr>
      <w:r>
        <w:t>(место нахождения Управляющей компании)</w:t>
      </w:r>
    </w:p>
    <w:p w14:paraId="3EA460E1" w14:textId="77777777" w:rsidR="00AC5424" w:rsidRDefault="00AC5424" w:rsidP="00AC5424">
      <w:pPr>
        <w:autoSpaceDE w:val="0"/>
        <w:autoSpaceDN w:val="0"/>
        <w:adjustRightInd w:val="0"/>
      </w:pPr>
      <w:r>
        <w:t>____________________________________</w:t>
      </w:r>
    </w:p>
    <w:p w14:paraId="43257759" w14:textId="77777777" w:rsidR="00AC5424" w:rsidRDefault="00AC5424" w:rsidP="00AC5424">
      <w:pPr>
        <w:autoSpaceDE w:val="0"/>
        <w:autoSpaceDN w:val="0"/>
        <w:adjustRightInd w:val="0"/>
      </w:pPr>
      <w:r>
        <w:t>(почтовый адрес Управляющей компании)</w:t>
      </w:r>
    </w:p>
    <w:p w14:paraId="0F60627C" w14:textId="77777777" w:rsidR="00AC5424" w:rsidRDefault="00AC5424" w:rsidP="00AC5424">
      <w:pPr>
        <w:autoSpaceDE w:val="0"/>
        <w:autoSpaceDN w:val="0"/>
        <w:adjustRightInd w:val="0"/>
      </w:pPr>
      <w:r>
        <w:t>________________________________________</w:t>
      </w:r>
    </w:p>
    <w:p w14:paraId="7FAED7A8" w14:textId="77777777" w:rsidR="00AC5424" w:rsidRDefault="00AC5424" w:rsidP="00AC5424">
      <w:pPr>
        <w:autoSpaceDE w:val="0"/>
        <w:autoSpaceDN w:val="0"/>
        <w:adjustRightInd w:val="0"/>
      </w:pPr>
      <w:r>
        <w:t>(контактный телефон Управляющей компании)</w:t>
      </w:r>
    </w:p>
    <w:p w14:paraId="7194331A" w14:textId="77777777" w:rsidR="00AC5424" w:rsidRDefault="00AC5424" w:rsidP="00AC5424">
      <w:pPr>
        <w:autoSpaceDE w:val="0"/>
        <w:autoSpaceDN w:val="0"/>
        <w:adjustRightInd w:val="0"/>
      </w:pPr>
      <w:r>
        <w:t>_____________________________________________</w:t>
      </w:r>
      <w:r w:rsidR="00F7500B">
        <w:t>_</w:t>
      </w:r>
      <w:r>
        <w:t>_</w:t>
      </w:r>
    </w:p>
    <w:p w14:paraId="5D795C03" w14:textId="77777777" w:rsidR="00AC5424" w:rsidRDefault="00AC5424" w:rsidP="00AC5424">
      <w:pPr>
        <w:autoSpaceDE w:val="0"/>
        <w:autoSpaceDN w:val="0"/>
        <w:adjustRightInd w:val="0"/>
      </w:pPr>
      <w:r>
        <w:t>(ФИО / наименование квалифицированного инвестора)</w:t>
      </w:r>
    </w:p>
    <w:p w14:paraId="13CBCAC4" w14:textId="77777777" w:rsidR="00AC5424" w:rsidRDefault="00AC5424" w:rsidP="00AC5424">
      <w:pPr>
        <w:autoSpaceDE w:val="0"/>
        <w:autoSpaceDN w:val="0"/>
        <w:adjustRightInd w:val="0"/>
      </w:pPr>
      <w:r>
        <w:t>_______________________________________________________________________________________</w:t>
      </w:r>
      <w:r w:rsidR="00F7500B">
        <w:t>_________</w:t>
      </w:r>
      <w:r>
        <w:t>______</w:t>
      </w:r>
    </w:p>
    <w:p w14:paraId="0C2E755B" w14:textId="77777777" w:rsidR="00AC5424" w:rsidRDefault="00AC5424" w:rsidP="00AC5424">
      <w:pPr>
        <w:autoSpaceDE w:val="0"/>
        <w:autoSpaceDN w:val="0"/>
        <w:adjustRightInd w:val="0"/>
      </w:pPr>
      <w:r>
        <w:t>(паспортные данные (серия, номер, кем выдан, дата выдачи, код подразделения)/ОГРН (номер, дата выдачи, кем выдан)</w:t>
      </w:r>
    </w:p>
    <w:p w14:paraId="6D58E7B7" w14:textId="77777777" w:rsidR="00FF5A59" w:rsidRDefault="00FF5A59" w:rsidP="00AC5424">
      <w:pPr>
        <w:autoSpaceDE w:val="0"/>
        <w:autoSpaceDN w:val="0"/>
        <w:adjustRightInd w:val="0"/>
      </w:pPr>
    </w:p>
    <w:p w14:paraId="06BE5883" w14:textId="77777777" w:rsidR="00FF5A59" w:rsidRDefault="00FF5A59" w:rsidP="00AC5424">
      <w:pPr>
        <w:autoSpaceDE w:val="0"/>
        <w:autoSpaceDN w:val="0"/>
        <w:adjustRightInd w:val="0"/>
      </w:pPr>
    </w:p>
    <w:p w14:paraId="4F5644F9" w14:textId="77777777" w:rsidR="00E7703F" w:rsidRPr="000C7880" w:rsidRDefault="00E7703F" w:rsidP="00E7703F">
      <w:pPr>
        <w:autoSpaceDE w:val="0"/>
        <w:autoSpaceDN w:val="0"/>
        <w:adjustRightInd w:val="0"/>
        <w:jc w:val="both"/>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68"/>
        <w:gridCol w:w="2028"/>
        <w:gridCol w:w="3402"/>
        <w:gridCol w:w="1559"/>
        <w:gridCol w:w="2693"/>
        <w:gridCol w:w="1418"/>
        <w:gridCol w:w="1701"/>
      </w:tblGrid>
      <w:tr w:rsidR="00E7703F" w:rsidRPr="000C7880" w14:paraId="6DC4CAA1" w14:textId="77777777" w:rsidTr="005F016F">
        <w:trPr>
          <w:trHeight w:val="2244"/>
        </w:trPr>
        <w:tc>
          <w:tcPr>
            <w:tcW w:w="540" w:type="dxa"/>
          </w:tcPr>
          <w:p w14:paraId="3BA0E4D1" w14:textId="77777777" w:rsidR="00E7703F" w:rsidRDefault="00E7703F" w:rsidP="005F016F">
            <w:pPr>
              <w:autoSpaceDE w:val="0"/>
              <w:autoSpaceDN w:val="0"/>
              <w:adjustRightInd w:val="0"/>
              <w:jc w:val="center"/>
            </w:pPr>
            <w:r>
              <w:t xml:space="preserve">№ </w:t>
            </w:r>
          </w:p>
        </w:tc>
        <w:tc>
          <w:tcPr>
            <w:tcW w:w="1368" w:type="dxa"/>
          </w:tcPr>
          <w:p w14:paraId="2676F008" w14:textId="77777777" w:rsidR="00E7703F" w:rsidRPr="000C7880" w:rsidRDefault="00E7703F" w:rsidP="005F016F">
            <w:pPr>
              <w:autoSpaceDE w:val="0"/>
              <w:autoSpaceDN w:val="0"/>
              <w:adjustRightInd w:val="0"/>
              <w:jc w:val="center"/>
            </w:pPr>
            <w:r>
              <w:t>Д</w:t>
            </w:r>
            <w:r w:rsidRPr="000C7880">
              <w:t>ата внесения записи о лице в реестр</w:t>
            </w:r>
          </w:p>
        </w:tc>
        <w:tc>
          <w:tcPr>
            <w:tcW w:w="2028" w:type="dxa"/>
          </w:tcPr>
          <w:p w14:paraId="3BE32F09" w14:textId="77777777" w:rsidR="00E7703F" w:rsidRPr="000C7880" w:rsidRDefault="00E7703F" w:rsidP="005F016F">
            <w:pPr>
              <w:autoSpaceDE w:val="0"/>
              <w:autoSpaceDN w:val="0"/>
              <w:adjustRightInd w:val="0"/>
              <w:jc w:val="center"/>
            </w:pPr>
            <w:r>
              <w:t>Ф</w:t>
            </w:r>
            <w:r w:rsidRPr="000C7880">
              <w:t>амилия, имя, отчество</w:t>
            </w:r>
            <w:r>
              <w:t xml:space="preserve"> (последнее при наличии)</w:t>
            </w:r>
            <w:r w:rsidRPr="000C7880">
              <w:t xml:space="preserve"> для физического лица</w:t>
            </w:r>
            <w:r>
              <w:t>;</w:t>
            </w:r>
            <w:r w:rsidRPr="000C7880">
              <w:t xml:space="preserve"> полное и сокращенное</w:t>
            </w:r>
            <w:r>
              <w:t xml:space="preserve"> фирменное</w:t>
            </w:r>
            <w:r w:rsidRPr="000C7880">
              <w:t xml:space="preserve"> наименование для юридического лица</w:t>
            </w:r>
          </w:p>
        </w:tc>
        <w:tc>
          <w:tcPr>
            <w:tcW w:w="3402" w:type="dxa"/>
          </w:tcPr>
          <w:p w14:paraId="159034BA" w14:textId="77777777" w:rsidR="00E7703F" w:rsidRPr="000C7880" w:rsidRDefault="00E7703F" w:rsidP="005F016F">
            <w:pPr>
              <w:autoSpaceDE w:val="0"/>
              <w:autoSpaceDN w:val="0"/>
              <w:adjustRightInd w:val="0"/>
              <w:jc w:val="center"/>
            </w:pPr>
            <w:r>
              <w:t>Р</w:t>
            </w:r>
            <w:r w:rsidRPr="000C7880">
              <w:t>еквизиты документов, удостоверяющих личность, для физического лица</w:t>
            </w:r>
            <w:r>
              <w:t>;</w:t>
            </w:r>
            <w:r w:rsidRPr="000C7880">
              <w:t xml:space="preserve"> ИНН</w:t>
            </w:r>
            <w:r>
              <w:t xml:space="preserve"> </w:t>
            </w:r>
            <w:r w:rsidRPr="000C7880">
              <w:t xml:space="preserve">для российского юридического лица, для иностранного юридического лица - </w:t>
            </w:r>
            <w:r>
              <w:t>код иностранной организации, присвоенный налоговым органом</w:t>
            </w:r>
          </w:p>
        </w:tc>
        <w:tc>
          <w:tcPr>
            <w:tcW w:w="1559" w:type="dxa"/>
          </w:tcPr>
          <w:p w14:paraId="58438FD9" w14:textId="77777777" w:rsidR="00E7703F" w:rsidRPr="000C7880" w:rsidRDefault="00E7703F" w:rsidP="005F016F">
            <w:pPr>
              <w:autoSpaceDE w:val="0"/>
              <w:autoSpaceDN w:val="0"/>
              <w:adjustRightInd w:val="0"/>
              <w:jc w:val="center"/>
            </w:pPr>
            <w:r>
              <w:t>А</w:t>
            </w:r>
            <w:r w:rsidRPr="000C7880">
              <w:t xml:space="preserve">дрес </w:t>
            </w:r>
            <w:r>
              <w:t xml:space="preserve">места жительства или места пребывания </w:t>
            </w:r>
            <w:r w:rsidRPr="000C7880">
              <w:t>для физического лица</w:t>
            </w:r>
            <w:r>
              <w:t>;</w:t>
            </w:r>
            <w:r w:rsidRPr="000C7880">
              <w:t xml:space="preserve"> </w:t>
            </w:r>
            <w:r>
              <w:t xml:space="preserve">адрес </w:t>
            </w:r>
            <w:r w:rsidRPr="000C7880">
              <w:t>для юридического лица</w:t>
            </w:r>
          </w:p>
        </w:tc>
        <w:tc>
          <w:tcPr>
            <w:tcW w:w="2693" w:type="dxa"/>
          </w:tcPr>
          <w:p w14:paraId="32F24E3A" w14:textId="77777777" w:rsidR="00E7703F" w:rsidRPr="006067DF" w:rsidRDefault="00E7703F" w:rsidP="005F016F">
            <w:pPr>
              <w:autoSpaceDE w:val="0"/>
              <w:autoSpaceDN w:val="0"/>
              <w:adjustRightInd w:val="0"/>
              <w:jc w:val="center"/>
            </w:pPr>
            <w:r w:rsidRPr="006067DF">
              <w:t>Виды услуг и (или) виды ценных бумаг и (или) иных финансовых инструментов, в отношении которых данное лицо признано квалифицированным инвестором</w:t>
            </w:r>
          </w:p>
        </w:tc>
        <w:tc>
          <w:tcPr>
            <w:tcW w:w="1418" w:type="dxa"/>
          </w:tcPr>
          <w:p w14:paraId="14AFCB1C" w14:textId="77777777" w:rsidR="00E7703F" w:rsidRPr="00D75998" w:rsidRDefault="00E7703F" w:rsidP="005F016F">
            <w:pPr>
              <w:autoSpaceDE w:val="0"/>
              <w:autoSpaceDN w:val="0"/>
              <w:adjustRightInd w:val="0"/>
              <w:ind w:left="-36" w:right="-108"/>
              <w:jc w:val="center"/>
            </w:pPr>
            <w:r>
              <w:t>Д</w:t>
            </w:r>
            <w:r w:rsidRPr="000C7880">
              <w:t>ата исключения лица из реестра</w:t>
            </w:r>
          </w:p>
        </w:tc>
        <w:tc>
          <w:tcPr>
            <w:tcW w:w="1701" w:type="dxa"/>
          </w:tcPr>
          <w:p w14:paraId="370FA1F3" w14:textId="77777777" w:rsidR="00E7703F" w:rsidRDefault="00E7703F" w:rsidP="005F016F">
            <w:pPr>
              <w:autoSpaceDE w:val="0"/>
              <w:autoSpaceDN w:val="0"/>
              <w:adjustRightInd w:val="0"/>
              <w:jc w:val="center"/>
            </w:pPr>
            <w:r>
              <w:t>П</w:t>
            </w:r>
            <w:r w:rsidRPr="000C7880">
              <w:t>ричина исключения лица из реестра</w:t>
            </w:r>
          </w:p>
        </w:tc>
      </w:tr>
      <w:tr w:rsidR="00E7703F" w:rsidRPr="00FC4DE0" w14:paraId="7FBE8DB2" w14:textId="77777777" w:rsidTr="005F016F">
        <w:tc>
          <w:tcPr>
            <w:tcW w:w="540" w:type="dxa"/>
          </w:tcPr>
          <w:p w14:paraId="319E7D26" w14:textId="77777777" w:rsidR="00E7703F" w:rsidRPr="00FC4DE0" w:rsidRDefault="00E7703F" w:rsidP="005F016F">
            <w:pPr>
              <w:autoSpaceDE w:val="0"/>
              <w:autoSpaceDN w:val="0"/>
              <w:adjustRightInd w:val="0"/>
              <w:jc w:val="center"/>
              <w:rPr>
                <w:sz w:val="16"/>
                <w:szCs w:val="16"/>
              </w:rPr>
            </w:pPr>
            <w:r w:rsidRPr="00FC4DE0">
              <w:rPr>
                <w:sz w:val="16"/>
                <w:szCs w:val="16"/>
              </w:rPr>
              <w:t>1</w:t>
            </w:r>
          </w:p>
        </w:tc>
        <w:tc>
          <w:tcPr>
            <w:tcW w:w="1368" w:type="dxa"/>
          </w:tcPr>
          <w:p w14:paraId="2833DB9F" w14:textId="77777777" w:rsidR="00E7703F" w:rsidRPr="00FC4DE0" w:rsidRDefault="00E7703F" w:rsidP="005F016F">
            <w:pPr>
              <w:autoSpaceDE w:val="0"/>
              <w:autoSpaceDN w:val="0"/>
              <w:adjustRightInd w:val="0"/>
              <w:jc w:val="center"/>
              <w:rPr>
                <w:sz w:val="16"/>
                <w:szCs w:val="16"/>
              </w:rPr>
            </w:pPr>
            <w:r w:rsidRPr="00FC4DE0">
              <w:rPr>
                <w:sz w:val="16"/>
                <w:szCs w:val="16"/>
              </w:rPr>
              <w:t>2</w:t>
            </w:r>
          </w:p>
        </w:tc>
        <w:tc>
          <w:tcPr>
            <w:tcW w:w="2028" w:type="dxa"/>
          </w:tcPr>
          <w:p w14:paraId="687D1ACE" w14:textId="77777777" w:rsidR="00E7703F" w:rsidRPr="00FC4DE0" w:rsidRDefault="00E7703F" w:rsidP="005F016F">
            <w:pPr>
              <w:autoSpaceDE w:val="0"/>
              <w:autoSpaceDN w:val="0"/>
              <w:adjustRightInd w:val="0"/>
              <w:jc w:val="center"/>
              <w:rPr>
                <w:sz w:val="16"/>
                <w:szCs w:val="16"/>
              </w:rPr>
            </w:pPr>
            <w:r w:rsidRPr="00FC4DE0">
              <w:rPr>
                <w:sz w:val="16"/>
                <w:szCs w:val="16"/>
              </w:rPr>
              <w:t>3</w:t>
            </w:r>
          </w:p>
        </w:tc>
        <w:tc>
          <w:tcPr>
            <w:tcW w:w="3402" w:type="dxa"/>
          </w:tcPr>
          <w:p w14:paraId="227A4BF2" w14:textId="77777777" w:rsidR="00E7703F" w:rsidRPr="00FC4DE0" w:rsidRDefault="00E7703F" w:rsidP="005F016F">
            <w:pPr>
              <w:autoSpaceDE w:val="0"/>
              <w:autoSpaceDN w:val="0"/>
              <w:adjustRightInd w:val="0"/>
              <w:jc w:val="center"/>
              <w:rPr>
                <w:sz w:val="16"/>
                <w:szCs w:val="16"/>
              </w:rPr>
            </w:pPr>
            <w:r w:rsidRPr="00FC4DE0">
              <w:rPr>
                <w:sz w:val="16"/>
                <w:szCs w:val="16"/>
              </w:rPr>
              <w:t>4</w:t>
            </w:r>
          </w:p>
        </w:tc>
        <w:tc>
          <w:tcPr>
            <w:tcW w:w="1559" w:type="dxa"/>
          </w:tcPr>
          <w:p w14:paraId="48C04719" w14:textId="77777777" w:rsidR="00E7703F" w:rsidRPr="00FC4DE0" w:rsidRDefault="00E7703F" w:rsidP="005F016F">
            <w:pPr>
              <w:autoSpaceDE w:val="0"/>
              <w:autoSpaceDN w:val="0"/>
              <w:adjustRightInd w:val="0"/>
              <w:jc w:val="center"/>
              <w:rPr>
                <w:sz w:val="16"/>
                <w:szCs w:val="16"/>
              </w:rPr>
            </w:pPr>
            <w:r w:rsidRPr="00FC4DE0">
              <w:rPr>
                <w:sz w:val="16"/>
                <w:szCs w:val="16"/>
              </w:rPr>
              <w:t>5</w:t>
            </w:r>
          </w:p>
        </w:tc>
        <w:tc>
          <w:tcPr>
            <w:tcW w:w="2693" w:type="dxa"/>
          </w:tcPr>
          <w:p w14:paraId="13746F2A" w14:textId="77777777" w:rsidR="00E7703F" w:rsidRPr="00FC4DE0" w:rsidRDefault="00E7703F" w:rsidP="005F016F">
            <w:pPr>
              <w:autoSpaceDE w:val="0"/>
              <w:autoSpaceDN w:val="0"/>
              <w:adjustRightInd w:val="0"/>
              <w:jc w:val="center"/>
              <w:rPr>
                <w:sz w:val="16"/>
                <w:szCs w:val="16"/>
              </w:rPr>
            </w:pPr>
            <w:r w:rsidRPr="00FC4DE0">
              <w:rPr>
                <w:sz w:val="16"/>
                <w:szCs w:val="16"/>
              </w:rPr>
              <w:t>6</w:t>
            </w:r>
          </w:p>
        </w:tc>
        <w:tc>
          <w:tcPr>
            <w:tcW w:w="1418" w:type="dxa"/>
          </w:tcPr>
          <w:p w14:paraId="74D95301" w14:textId="77777777" w:rsidR="00E7703F" w:rsidRPr="00FC4DE0" w:rsidRDefault="00E7703F" w:rsidP="005F016F">
            <w:pPr>
              <w:autoSpaceDE w:val="0"/>
              <w:autoSpaceDN w:val="0"/>
              <w:adjustRightInd w:val="0"/>
              <w:jc w:val="center"/>
              <w:rPr>
                <w:sz w:val="16"/>
                <w:szCs w:val="16"/>
              </w:rPr>
            </w:pPr>
            <w:r>
              <w:rPr>
                <w:sz w:val="16"/>
                <w:szCs w:val="16"/>
              </w:rPr>
              <w:t>7</w:t>
            </w:r>
          </w:p>
        </w:tc>
        <w:tc>
          <w:tcPr>
            <w:tcW w:w="1701" w:type="dxa"/>
          </w:tcPr>
          <w:p w14:paraId="505248C5" w14:textId="77777777" w:rsidR="00E7703F" w:rsidRPr="00FC4DE0" w:rsidRDefault="00E7703F" w:rsidP="005F016F">
            <w:pPr>
              <w:autoSpaceDE w:val="0"/>
              <w:autoSpaceDN w:val="0"/>
              <w:adjustRightInd w:val="0"/>
              <w:jc w:val="center"/>
              <w:rPr>
                <w:sz w:val="16"/>
                <w:szCs w:val="16"/>
              </w:rPr>
            </w:pPr>
            <w:r>
              <w:rPr>
                <w:sz w:val="16"/>
                <w:szCs w:val="16"/>
              </w:rPr>
              <w:t>8</w:t>
            </w:r>
          </w:p>
        </w:tc>
      </w:tr>
      <w:tr w:rsidR="00E7703F" w:rsidRPr="000C7880" w14:paraId="1042A43E" w14:textId="77777777" w:rsidTr="005F016F">
        <w:tc>
          <w:tcPr>
            <w:tcW w:w="540" w:type="dxa"/>
          </w:tcPr>
          <w:p w14:paraId="4C4EE797" w14:textId="77777777" w:rsidR="00E7703F" w:rsidRPr="000C7880" w:rsidRDefault="00E7703F" w:rsidP="005F016F">
            <w:pPr>
              <w:autoSpaceDE w:val="0"/>
              <w:autoSpaceDN w:val="0"/>
              <w:adjustRightInd w:val="0"/>
              <w:jc w:val="both"/>
            </w:pPr>
          </w:p>
        </w:tc>
        <w:tc>
          <w:tcPr>
            <w:tcW w:w="1368" w:type="dxa"/>
          </w:tcPr>
          <w:p w14:paraId="0A176480" w14:textId="77777777" w:rsidR="00E7703F" w:rsidRPr="000C7880" w:rsidRDefault="00E7703F" w:rsidP="005F016F">
            <w:pPr>
              <w:autoSpaceDE w:val="0"/>
              <w:autoSpaceDN w:val="0"/>
              <w:adjustRightInd w:val="0"/>
              <w:jc w:val="both"/>
            </w:pPr>
          </w:p>
        </w:tc>
        <w:tc>
          <w:tcPr>
            <w:tcW w:w="2028" w:type="dxa"/>
          </w:tcPr>
          <w:p w14:paraId="3E773168" w14:textId="77777777" w:rsidR="00E7703F" w:rsidRPr="000C7880" w:rsidRDefault="00E7703F" w:rsidP="005F016F">
            <w:pPr>
              <w:autoSpaceDE w:val="0"/>
              <w:autoSpaceDN w:val="0"/>
              <w:adjustRightInd w:val="0"/>
              <w:jc w:val="both"/>
            </w:pPr>
          </w:p>
        </w:tc>
        <w:tc>
          <w:tcPr>
            <w:tcW w:w="3402" w:type="dxa"/>
          </w:tcPr>
          <w:p w14:paraId="7DAF3161" w14:textId="77777777" w:rsidR="00E7703F" w:rsidRPr="000C7880" w:rsidRDefault="00E7703F" w:rsidP="005F016F">
            <w:pPr>
              <w:autoSpaceDE w:val="0"/>
              <w:autoSpaceDN w:val="0"/>
              <w:adjustRightInd w:val="0"/>
              <w:jc w:val="both"/>
            </w:pPr>
          </w:p>
        </w:tc>
        <w:tc>
          <w:tcPr>
            <w:tcW w:w="1559" w:type="dxa"/>
          </w:tcPr>
          <w:p w14:paraId="450644D5" w14:textId="77777777" w:rsidR="00E7703F" w:rsidRPr="000C7880" w:rsidRDefault="00E7703F" w:rsidP="005F016F">
            <w:pPr>
              <w:autoSpaceDE w:val="0"/>
              <w:autoSpaceDN w:val="0"/>
              <w:adjustRightInd w:val="0"/>
              <w:jc w:val="both"/>
            </w:pPr>
          </w:p>
        </w:tc>
        <w:tc>
          <w:tcPr>
            <w:tcW w:w="2693" w:type="dxa"/>
          </w:tcPr>
          <w:p w14:paraId="1C8B7D1E" w14:textId="77777777" w:rsidR="00E7703F" w:rsidRPr="000C7880" w:rsidRDefault="00E7703F" w:rsidP="005F016F">
            <w:pPr>
              <w:autoSpaceDE w:val="0"/>
              <w:autoSpaceDN w:val="0"/>
              <w:adjustRightInd w:val="0"/>
              <w:jc w:val="both"/>
            </w:pPr>
          </w:p>
        </w:tc>
        <w:tc>
          <w:tcPr>
            <w:tcW w:w="1418" w:type="dxa"/>
          </w:tcPr>
          <w:p w14:paraId="2E4BA44B" w14:textId="77777777" w:rsidR="00E7703F" w:rsidRPr="000C7880" w:rsidRDefault="00E7703F" w:rsidP="005F016F">
            <w:pPr>
              <w:autoSpaceDE w:val="0"/>
              <w:autoSpaceDN w:val="0"/>
              <w:adjustRightInd w:val="0"/>
              <w:jc w:val="both"/>
            </w:pPr>
          </w:p>
        </w:tc>
        <w:tc>
          <w:tcPr>
            <w:tcW w:w="1701" w:type="dxa"/>
          </w:tcPr>
          <w:p w14:paraId="26EA9429" w14:textId="77777777" w:rsidR="00E7703F" w:rsidRPr="000C7880" w:rsidRDefault="00E7703F" w:rsidP="005F016F">
            <w:pPr>
              <w:autoSpaceDE w:val="0"/>
              <w:autoSpaceDN w:val="0"/>
              <w:adjustRightInd w:val="0"/>
              <w:jc w:val="both"/>
            </w:pPr>
          </w:p>
        </w:tc>
      </w:tr>
      <w:tr w:rsidR="00E7703F" w:rsidRPr="000C7880" w14:paraId="6385C8E9" w14:textId="77777777" w:rsidTr="005F016F">
        <w:tc>
          <w:tcPr>
            <w:tcW w:w="540" w:type="dxa"/>
          </w:tcPr>
          <w:p w14:paraId="67A38C9A" w14:textId="77777777" w:rsidR="00E7703F" w:rsidRPr="000C7880" w:rsidRDefault="00E7703F" w:rsidP="005F016F">
            <w:pPr>
              <w:autoSpaceDE w:val="0"/>
              <w:autoSpaceDN w:val="0"/>
              <w:adjustRightInd w:val="0"/>
              <w:jc w:val="both"/>
            </w:pPr>
          </w:p>
        </w:tc>
        <w:tc>
          <w:tcPr>
            <w:tcW w:w="1368" w:type="dxa"/>
          </w:tcPr>
          <w:p w14:paraId="0855E4FD" w14:textId="77777777" w:rsidR="00E7703F" w:rsidRPr="000C7880" w:rsidRDefault="00E7703F" w:rsidP="005F016F">
            <w:pPr>
              <w:autoSpaceDE w:val="0"/>
              <w:autoSpaceDN w:val="0"/>
              <w:adjustRightInd w:val="0"/>
              <w:jc w:val="both"/>
            </w:pPr>
          </w:p>
        </w:tc>
        <w:tc>
          <w:tcPr>
            <w:tcW w:w="2028" w:type="dxa"/>
          </w:tcPr>
          <w:p w14:paraId="623E66BF" w14:textId="77777777" w:rsidR="00E7703F" w:rsidRPr="000C7880" w:rsidRDefault="00E7703F" w:rsidP="005F016F">
            <w:pPr>
              <w:autoSpaceDE w:val="0"/>
              <w:autoSpaceDN w:val="0"/>
              <w:adjustRightInd w:val="0"/>
              <w:jc w:val="both"/>
            </w:pPr>
          </w:p>
        </w:tc>
        <w:tc>
          <w:tcPr>
            <w:tcW w:w="3402" w:type="dxa"/>
          </w:tcPr>
          <w:p w14:paraId="0EF88701" w14:textId="77777777" w:rsidR="00E7703F" w:rsidRPr="000C7880" w:rsidRDefault="00E7703F" w:rsidP="005F016F">
            <w:pPr>
              <w:autoSpaceDE w:val="0"/>
              <w:autoSpaceDN w:val="0"/>
              <w:adjustRightInd w:val="0"/>
              <w:jc w:val="both"/>
            </w:pPr>
          </w:p>
        </w:tc>
        <w:tc>
          <w:tcPr>
            <w:tcW w:w="1559" w:type="dxa"/>
          </w:tcPr>
          <w:p w14:paraId="6F5FEE21" w14:textId="77777777" w:rsidR="00E7703F" w:rsidRPr="000C7880" w:rsidRDefault="00E7703F" w:rsidP="005F016F">
            <w:pPr>
              <w:autoSpaceDE w:val="0"/>
              <w:autoSpaceDN w:val="0"/>
              <w:adjustRightInd w:val="0"/>
              <w:jc w:val="both"/>
            </w:pPr>
          </w:p>
        </w:tc>
        <w:tc>
          <w:tcPr>
            <w:tcW w:w="2693" w:type="dxa"/>
          </w:tcPr>
          <w:p w14:paraId="4E3F4DBE" w14:textId="77777777" w:rsidR="00E7703F" w:rsidRPr="000C7880" w:rsidRDefault="00E7703F" w:rsidP="005F016F">
            <w:pPr>
              <w:autoSpaceDE w:val="0"/>
              <w:autoSpaceDN w:val="0"/>
              <w:adjustRightInd w:val="0"/>
              <w:jc w:val="both"/>
            </w:pPr>
          </w:p>
        </w:tc>
        <w:tc>
          <w:tcPr>
            <w:tcW w:w="1418" w:type="dxa"/>
          </w:tcPr>
          <w:p w14:paraId="6D963F46" w14:textId="77777777" w:rsidR="00E7703F" w:rsidRPr="000C7880" w:rsidRDefault="00E7703F" w:rsidP="005F016F">
            <w:pPr>
              <w:autoSpaceDE w:val="0"/>
              <w:autoSpaceDN w:val="0"/>
              <w:adjustRightInd w:val="0"/>
              <w:jc w:val="both"/>
            </w:pPr>
          </w:p>
        </w:tc>
        <w:tc>
          <w:tcPr>
            <w:tcW w:w="1701" w:type="dxa"/>
          </w:tcPr>
          <w:p w14:paraId="380644AF" w14:textId="77777777" w:rsidR="00E7703F" w:rsidRPr="000C7880" w:rsidRDefault="00E7703F" w:rsidP="005F016F">
            <w:pPr>
              <w:autoSpaceDE w:val="0"/>
              <w:autoSpaceDN w:val="0"/>
              <w:adjustRightInd w:val="0"/>
              <w:jc w:val="both"/>
            </w:pPr>
          </w:p>
        </w:tc>
      </w:tr>
      <w:tr w:rsidR="00E7703F" w:rsidRPr="000C7880" w14:paraId="3D119CF1" w14:textId="77777777" w:rsidTr="005F016F">
        <w:tc>
          <w:tcPr>
            <w:tcW w:w="540" w:type="dxa"/>
          </w:tcPr>
          <w:p w14:paraId="1E797C98" w14:textId="77777777" w:rsidR="00E7703F" w:rsidRPr="000C7880" w:rsidRDefault="00E7703F" w:rsidP="005F016F">
            <w:pPr>
              <w:autoSpaceDE w:val="0"/>
              <w:autoSpaceDN w:val="0"/>
              <w:adjustRightInd w:val="0"/>
              <w:jc w:val="both"/>
            </w:pPr>
          </w:p>
        </w:tc>
        <w:tc>
          <w:tcPr>
            <w:tcW w:w="1368" w:type="dxa"/>
          </w:tcPr>
          <w:p w14:paraId="35ADA6EA" w14:textId="77777777" w:rsidR="00E7703F" w:rsidRPr="000C7880" w:rsidRDefault="00E7703F" w:rsidP="005F016F">
            <w:pPr>
              <w:autoSpaceDE w:val="0"/>
              <w:autoSpaceDN w:val="0"/>
              <w:adjustRightInd w:val="0"/>
              <w:jc w:val="both"/>
            </w:pPr>
          </w:p>
        </w:tc>
        <w:tc>
          <w:tcPr>
            <w:tcW w:w="2028" w:type="dxa"/>
          </w:tcPr>
          <w:p w14:paraId="61E934B9" w14:textId="77777777" w:rsidR="00E7703F" w:rsidRPr="000C7880" w:rsidRDefault="00E7703F" w:rsidP="005F016F">
            <w:pPr>
              <w:autoSpaceDE w:val="0"/>
              <w:autoSpaceDN w:val="0"/>
              <w:adjustRightInd w:val="0"/>
              <w:jc w:val="both"/>
            </w:pPr>
          </w:p>
        </w:tc>
        <w:tc>
          <w:tcPr>
            <w:tcW w:w="3402" w:type="dxa"/>
          </w:tcPr>
          <w:p w14:paraId="4A98959E" w14:textId="77777777" w:rsidR="00E7703F" w:rsidRPr="000C7880" w:rsidRDefault="00E7703F" w:rsidP="005F016F">
            <w:pPr>
              <w:autoSpaceDE w:val="0"/>
              <w:autoSpaceDN w:val="0"/>
              <w:adjustRightInd w:val="0"/>
              <w:jc w:val="both"/>
            </w:pPr>
          </w:p>
        </w:tc>
        <w:tc>
          <w:tcPr>
            <w:tcW w:w="1559" w:type="dxa"/>
          </w:tcPr>
          <w:p w14:paraId="5AB0A444" w14:textId="77777777" w:rsidR="00E7703F" w:rsidRPr="000C7880" w:rsidRDefault="00E7703F" w:rsidP="005F016F">
            <w:pPr>
              <w:autoSpaceDE w:val="0"/>
              <w:autoSpaceDN w:val="0"/>
              <w:adjustRightInd w:val="0"/>
              <w:jc w:val="both"/>
            </w:pPr>
          </w:p>
        </w:tc>
        <w:tc>
          <w:tcPr>
            <w:tcW w:w="2693" w:type="dxa"/>
          </w:tcPr>
          <w:p w14:paraId="459AA4B0" w14:textId="77777777" w:rsidR="00E7703F" w:rsidRPr="000C7880" w:rsidRDefault="00E7703F" w:rsidP="005F016F">
            <w:pPr>
              <w:autoSpaceDE w:val="0"/>
              <w:autoSpaceDN w:val="0"/>
              <w:adjustRightInd w:val="0"/>
              <w:jc w:val="both"/>
            </w:pPr>
          </w:p>
        </w:tc>
        <w:tc>
          <w:tcPr>
            <w:tcW w:w="1418" w:type="dxa"/>
          </w:tcPr>
          <w:p w14:paraId="58ACC190" w14:textId="77777777" w:rsidR="00E7703F" w:rsidRPr="000C7880" w:rsidRDefault="00E7703F" w:rsidP="005F016F">
            <w:pPr>
              <w:autoSpaceDE w:val="0"/>
              <w:autoSpaceDN w:val="0"/>
              <w:adjustRightInd w:val="0"/>
              <w:jc w:val="both"/>
            </w:pPr>
          </w:p>
        </w:tc>
        <w:tc>
          <w:tcPr>
            <w:tcW w:w="1701" w:type="dxa"/>
          </w:tcPr>
          <w:p w14:paraId="768A920B" w14:textId="77777777" w:rsidR="00E7703F" w:rsidRPr="000C7880" w:rsidRDefault="00E7703F" w:rsidP="005F016F">
            <w:pPr>
              <w:autoSpaceDE w:val="0"/>
              <w:autoSpaceDN w:val="0"/>
              <w:adjustRightInd w:val="0"/>
              <w:jc w:val="both"/>
            </w:pPr>
          </w:p>
        </w:tc>
      </w:tr>
    </w:tbl>
    <w:p w14:paraId="67BEA795" w14:textId="77777777" w:rsidR="00FF5A59" w:rsidRDefault="00FF5A59" w:rsidP="00AC5424">
      <w:pPr>
        <w:autoSpaceDE w:val="0"/>
        <w:autoSpaceDN w:val="0"/>
        <w:adjustRightInd w:val="0"/>
      </w:pPr>
    </w:p>
    <w:p w14:paraId="2E3A5B5D" w14:textId="7CA93647" w:rsidR="00215A80" w:rsidRDefault="00E7703F" w:rsidP="00E7703F">
      <w:pPr>
        <w:autoSpaceDE w:val="0"/>
        <w:autoSpaceDN w:val="0"/>
        <w:adjustRightInd w:val="0"/>
        <w:jc w:val="center"/>
      </w:pPr>
      <w:r>
        <w:t>Уполномоченный представитель Управляющей компании ______________ / _______________</w:t>
      </w:r>
      <w:r>
        <w:tab/>
      </w:r>
      <w:proofErr w:type="spellStart"/>
      <w:r w:rsidR="00215A80">
        <w:t>М</w:t>
      </w:r>
      <w:r>
        <w:t>п</w:t>
      </w:r>
      <w:proofErr w:type="spellEnd"/>
    </w:p>
    <w:p w14:paraId="60AA17E8" w14:textId="77777777" w:rsidR="00FF5A59" w:rsidRDefault="00FF5A59" w:rsidP="00AC5424">
      <w:pPr>
        <w:autoSpaceDE w:val="0"/>
        <w:autoSpaceDN w:val="0"/>
        <w:adjustRightInd w:val="0"/>
      </w:pPr>
    </w:p>
    <w:bookmarkEnd w:id="18"/>
    <w:p w14:paraId="034013D2" w14:textId="77777777" w:rsidR="002068BB" w:rsidRDefault="002068BB" w:rsidP="002068BB">
      <w:pPr>
        <w:pStyle w:val="afd"/>
        <w:jc w:val="right"/>
        <w:rPr>
          <w:rFonts w:ascii="Times New Roman" w:hAnsi="Times New Roman"/>
          <w:b/>
          <w:sz w:val="20"/>
          <w:szCs w:val="20"/>
        </w:rPr>
        <w:sectPr w:rsidR="002068BB" w:rsidSect="00E54398">
          <w:pgSz w:w="16838" w:h="11906" w:orient="landscape"/>
          <w:pgMar w:top="1276" w:right="1134" w:bottom="851" w:left="1134" w:header="709" w:footer="709" w:gutter="0"/>
          <w:cols w:space="708"/>
          <w:docGrid w:linePitch="360"/>
        </w:sectPr>
      </w:pPr>
    </w:p>
    <w:p w14:paraId="377AE3D4" w14:textId="5A0B6C21" w:rsidR="002068BB" w:rsidRPr="00FF5A59" w:rsidRDefault="002068BB" w:rsidP="002068BB">
      <w:pPr>
        <w:pStyle w:val="afd"/>
        <w:jc w:val="right"/>
        <w:rPr>
          <w:rFonts w:ascii="Times New Roman" w:hAnsi="Times New Roman"/>
          <w:b/>
          <w:sz w:val="20"/>
          <w:szCs w:val="20"/>
        </w:rPr>
      </w:pPr>
      <w:r w:rsidRPr="00FF5A59">
        <w:rPr>
          <w:rFonts w:ascii="Times New Roman" w:hAnsi="Times New Roman"/>
          <w:b/>
          <w:sz w:val="20"/>
          <w:szCs w:val="20"/>
        </w:rPr>
        <w:lastRenderedPageBreak/>
        <w:t>Приложение №</w:t>
      </w:r>
      <w:r>
        <w:rPr>
          <w:rFonts w:ascii="Times New Roman" w:hAnsi="Times New Roman"/>
          <w:b/>
          <w:sz w:val="20"/>
          <w:szCs w:val="20"/>
        </w:rPr>
        <w:t>10</w:t>
      </w:r>
    </w:p>
    <w:p w14:paraId="0082FA96" w14:textId="77777777" w:rsidR="002068BB" w:rsidRPr="00F7500B" w:rsidRDefault="002068BB" w:rsidP="002068BB">
      <w:pPr>
        <w:jc w:val="right"/>
      </w:pPr>
      <w:r w:rsidRPr="00F7500B">
        <w:t>к Регламенту признания лиц</w:t>
      </w:r>
    </w:p>
    <w:p w14:paraId="3BD3F34E" w14:textId="77777777" w:rsidR="002068BB" w:rsidRPr="00F7500B" w:rsidRDefault="002068BB" w:rsidP="002068BB">
      <w:pPr>
        <w:jc w:val="right"/>
      </w:pPr>
      <w:r w:rsidRPr="00F7500B">
        <w:t>квалифицированными инвесторами</w:t>
      </w:r>
    </w:p>
    <w:p w14:paraId="762A9BE9" w14:textId="77777777" w:rsidR="002068BB" w:rsidRDefault="002068BB" w:rsidP="002068BB">
      <w:pPr>
        <w:autoSpaceDE w:val="0"/>
        <w:autoSpaceDN w:val="0"/>
        <w:adjustRightInd w:val="0"/>
        <w:jc w:val="right"/>
      </w:pPr>
    </w:p>
    <w:p w14:paraId="5BAC4216" w14:textId="77777777" w:rsidR="002068BB" w:rsidRDefault="002068BB" w:rsidP="002068BB">
      <w:pPr>
        <w:autoSpaceDE w:val="0"/>
        <w:autoSpaceDN w:val="0"/>
        <w:adjustRightInd w:val="0"/>
        <w:jc w:val="right"/>
      </w:pPr>
    </w:p>
    <w:p w14:paraId="7A703D5A" w14:textId="77777777" w:rsidR="002068BB" w:rsidRPr="00C81F03" w:rsidRDefault="002068BB" w:rsidP="002068BB">
      <w:pPr>
        <w:pStyle w:val="Default"/>
        <w:jc w:val="center"/>
        <w:rPr>
          <w:b/>
          <w:sz w:val="20"/>
          <w:szCs w:val="20"/>
        </w:rPr>
      </w:pPr>
      <w:r w:rsidRPr="00C81F03">
        <w:rPr>
          <w:b/>
          <w:sz w:val="20"/>
          <w:szCs w:val="20"/>
        </w:rPr>
        <w:t>Уведомление о последствиях признания физического лица квалифицированным инвестором</w:t>
      </w:r>
    </w:p>
    <w:p w14:paraId="3EEE8D19" w14:textId="77777777" w:rsidR="002068BB" w:rsidRDefault="002068BB" w:rsidP="002068BB">
      <w:pPr>
        <w:pStyle w:val="Default"/>
        <w:ind w:firstLine="397"/>
        <w:jc w:val="both"/>
        <w:rPr>
          <w:sz w:val="26"/>
          <w:szCs w:val="26"/>
        </w:rPr>
      </w:pPr>
    </w:p>
    <w:p w14:paraId="60A7C508" w14:textId="20C297C9" w:rsidR="002068BB" w:rsidRPr="00C81F03" w:rsidRDefault="002068BB" w:rsidP="002068BB">
      <w:pPr>
        <w:pStyle w:val="Default"/>
        <w:ind w:firstLine="397"/>
        <w:jc w:val="both"/>
        <w:rPr>
          <w:sz w:val="20"/>
          <w:szCs w:val="20"/>
        </w:rPr>
      </w:pPr>
      <w:r w:rsidRPr="00C81F03">
        <w:rPr>
          <w:sz w:val="20"/>
          <w:szCs w:val="20"/>
        </w:rPr>
        <w:t xml:space="preserve">Настоящим </w:t>
      </w:r>
      <w:r w:rsidRPr="002068BB">
        <w:rPr>
          <w:sz w:val="20"/>
          <w:szCs w:val="20"/>
        </w:rPr>
        <w:t>Обществом с ограниченной ответственностью Управляющая компания «НРК-Капитал (</w:t>
      </w:r>
      <w:proofErr w:type="spellStart"/>
      <w:r w:rsidRPr="002068BB">
        <w:rPr>
          <w:sz w:val="20"/>
          <w:szCs w:val="20"/>
        </w:rPr>
        <w:t>Эссет</w:t>
      </w:r>
      <w:proofErr w:type="spellEnd"/>
      <w:r w:rsidRPr="002068BB">
        <w:rPr>
          <w:sz w:val="20"/>
          <w:szCs w:val="20"/>
        </w:rPr>
        <w:t xml:space="preserve"> Менеджмент)»</w:t>
      </w:r>
      <w:r w:rsidRPr="00C81F03">
        <w:rPr>
          <w:sz w:val="20"/>
          <w:szCs w:val="20"/>
        </w:rPr>
        <w:t xml:space="preserve"> уведомляет Вас о последствиях признания Вас квалифицированным инвестором: </w:t>
      </w:r>
    </w:p>
    <w:p w14:paraId="1F3EB2A7" w14:textId="77777777" w:rsidR="002068BB" w:rsidRPr="00C81F03" w:rsidRDefault="002068BB" w:rsidP="002068BB">
      <w:pPr>
        <w:pStyle w:val="Default"/>
        <w:ind w:firstLine="397"/>
        <w:jc w:val="both"/>
        <w:rPr>
          <w:sz w:val="20"/>
          <w:szCs w:val="20"/>
        </w:rPr>
      </w:pPr>
      <w:r w:rsidRPr="00C81F03">
        <w:rPr>
          <w:sz w:val="20"/>
          <w:szCs w:val="20"/>
        </w:rPr>
        <w:t xml:space="preserve">1. Признание Вас квалифицированным инвестором предоставляет Вам возможность приобретения инвестиционных паев закрытых паевых инвестиционных фондов, предназначенных для квалифицированных инвесторов. Приобретение указанных инвестиционных паев связано с повышенными рисками. </w:t>
      </w:r>
    </w:p>
    <w:p w14:paraId="435875FA" w14:textId="6231BEFF" w:rsidR="002068BB" w:rsidRPr="00C81F03" w:rsidRDefault="002068BB" w:rsidP="002068BB">
      <w:pPr>
        <w:pStyle w:val="Default"/>
        <w:ind w:firstLine="397"/>
        <w:jc w:val="both"/>
        <w:rPr>
          <w:sz w:val="20"/>
          <w:szCs w:val="20"/>
        </w:rPr>
      </w:pPr>
      <w:r w:rsidRPr="00C81F03">
        <w:rPr>
          <w:sz w:val="20"/>
          <w:szCs w:val="20"/>
        </w:rPr>
        <w:t xml:space="preserve">2. Вы вправе подать заявление </w:t>
      </w:r>
      <w:r w:rsidRPr="002068BB">
        <w:rPr>
          <w:sz w:val="20"/>
          <w:szCs w:val="20"/>
        </w:rPr>
        <w:t>Обществ</w:t>
      </w:r>
      <w:r>
        <w:rPr>
          <w:sz w:val="20"/>
          <w:szCs w:val="20"/>
        </w:rPr>
        <w:t>у</w:t>
      </w:r>
      <w:r w:rsidRPr="002068BB">
        <w:rPr>
          <w:sz w:val="20"/>
          <w:szCs w:val="20"/>
        </w:rPr>
        <w:t xml:space="preserve"> с ограниченной ответственностью Управляющая компания «НРК-Капитал (</w:t>
      </w:r>
      <w:proofErr w:type="spellStart"/>
      <w:r w:rsidRPr="002068BB">
        <w:rPr>
          <w:sz w:val="20"/>
          <w:szCs w:val="20"/>
        </w:rPr>
        <w:t>Эссет</w:t>
      </w:r>
      <w:proofErr w:type="spellEnd"/>
      <w:r w:rsidRPr="002068BB">
        <w:rPr>
          <w:sz w:val="20"/>
          <w:szCs w:val="20"/>
        </w:rPr>
        <w:t xml:space="preserve"> Менеджмент)»</w:t>
      </w:r>
      <w:r w:rsidRPr="00C81F03">
        <w:rPr>
          <w:sz w:val="20"/>
          <w:szCs w:val="20"/>
        </w:rPr>
        <w:t xml:space="preserve"> об исключении Вас из реестра лиц, признанных квалифицированными инвесторами. В этом случае Вы лишитесь возможности приобретать инвестиционные паи паевых инвестиционных фондов, предназначенные для квалифицированных инвесторов, под управлением </w:t>
      </w:r>
      <w:r w:rsidRPr="002068BB">
        <w:rPr>
          <w:sz w:val="20"/>
          <w:szCs w:val="20"/>
        </w:rPr>
        <w:t>Обществ</w:t>
      </w:r>
      <w:r>
        <w:rPr>
          <w:sz w:val="20"/>
          <w:szCs w:val="20"/>
        </w:rPr>
        <w:t>а</w:t>
      </w:r>
      <w:r w:rsidRPr="002068BB">
        <w:rPr>
          <w:sz w:val="20"/>
          <w:szCs w:val="20"/>
        </w:rPr>
        <w:t xml:space="preserve"> с ограниченной ответственностью Управляющая компания «НРК-Капитал (</w:t>
      </w:r>
      <w:proofErr w:type="spellStart"/>
      <w:r w:rsidRPr="002068BB">
        <w:rPr>
          <w:sz w:val="20"/>
          <w:szCs w:val="20"/>
        </w:rPr>
        <w:t>Эссет</w:t>
      </w:r>
      <w:proofErr w:type="spellEnd"/>
      <w:r w:rsidRPr="002068BB">
        <w:rPr>
          <w:sz w:val="20"/>
          <w:szCs w:val="20"/>
        </w:rPr>
        <w:t xml:space="preserve"> Менеджмент)»</w:t>
      </w:r>
      <w:r w:rsidRPr="00C81F03">
        <w:rPr>
          <w:sz w:val="20"/>
          <w:szCs w:val="20"/>
        </w:rPr>
        <w:t xml:space="preserve">, в отношении которых Вы были признаны квалифицированным инвестором. </w:t>
      </w:r>
    </w:p>
    <w:p w14:paraId="78640C00" w14:textId="35FC39E6" w:rsidR="00DB4737" w:rsidRPr="00C843F3" w:rsidRDefault="002068BB" w:rsidP="00C81F03">
      <w:pPr>
        <w:autoSpaceDE w:val="0"/>
        <w:autoSpaceDN w:val="0"/>
        <w:adjustRightInd w:val="0"/>
        <w:ind w:firstLine="397"/>
        <w:jc w:val="both"/>
      </w:pPr>
      <w:r w:rsidRPr="00C81F03">
        <w:t xml:space="preserve">Вы вправе подать заявление </w:t>
      </w:r>
      <w:r w:rsidRPr="002068BB">
        <w:t>Обществ</w:t>
      </w:r>
      <w:r>
        <w:t>у</w:t>
      </w:r>
      <w:r w:rsidRPr="002068BB">
        <w:t xml:space="preserve"> с ограниченной ответственностью Управляющая компания «НРК-Капитал (</w:t>
      </w:r>
      <w:proofErr w:type="spellStart"/>
      <w:r w:rsidRPr="002068BB">
        <w:t>Эссет</w:t>
      </w:r>
      <w:proofErr w:type="spellEnd"/>
      <w:r w:rsidRPr="002068BB">
        <w:t xml:space="preserve"> Менеджмент)»</w:t>
      </w:r>
      <w:r w:rsidRPr="00C81F03">
        <w:t xml:space="preserve"> об исключении Вас из реестра лиц, признанных квалифицированными инвесторами</w:t>
      </w:r>
      <w:r w:rsidR="00E7099C">
        <w:t>,</w:t>
      </w:r>
      <w:r w:rsidRPr="00C81F03">
        <w:t xml:space="preserve"> путем </w:t>
      </w:r>
      <w:r w:rsidR="007969F3">
        <w:t xml:space="preserve">представления </w:t>
      </w:r>
      <w:r w:rsidR="00E7099C">
        <w:t xml:space="preserve">указанного заявления </w:t>
      </w:r>
      <w:r w:rsidR="007969F3">
        <w:t xml:space="preserve">на бумажном носителе </w:t>
      </w:r>
      <w:r>
        <w:t xml:space="preserve">по адресу, указанному на </w:t>
      </w:r>
      <w:r w:rsidRPr="002068BB">
        <w:t xml:space="preserve">сайте </w:t>
      </w:r>
      <w:hyperlink r:id="rId20" w:history="1">
        <w:r w:rsidR="007969F3" w:rsidRPr="00BD7040">
          <w:rPr>
            <w:rStyle w:val="af"/>
          </w:rPr>
          <w:t>http://www.nrc-capital.ru</w:t>
        </w:r>
      </w:hyperlink>
      <w:r w:rsidR="007969F3">
        <w:t>, или путем его направления на бумажном носителе почтовым отправлением по указанному адресу</w:t>
      </w:r>
      <w:r w:rsidRPr="00C81F03">
        <w:t xml:space="preserve">. </w:t>
      </w:r>
    </w:p>
    <w:sectPr w:rsidR="00DB4737" w:rsidRPr="00C843F3" w:rsidSect="00C81F03">
      <w:pgSz w:w="11906" w:h="16838"/>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21578" w14:textId="77777777" w:rsidR="00E7099C" w:rsidRDefault="00E7099C">
      <w:pPr>
        <w:pStyle w:val="a5"/>
      </w:pPr>
      <w:r>
        <w:separator/>
      </w:r>
    </w:p>
  </w:endnote>
  <w:endnote w:type="continuationSeparator" w:id="0">
    <w:p w14:paraId="663A49CB" w14:textId="77777777" w:rsidR="00E7099C" w:rsidRDefault="00E7099C">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3BAA3" w14:textId="77777777" w:rsidR="00E7099C" w:rsidRDefault="00E7099C" w:rsidP="008E65B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34CBD023" w14:textId="77777777" w:rsidR="00E7099C" w:rsidRDefault="00E7099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D815E1" w14:textId="77777777" w:rsidR="00E7099C" w:rsidRDefault="00E7099C" w:rsidP="00BE04EB">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21</w:t>
    </w:r>
    <w:r>
      <w:rPr>
        <w:rStyle w:val="a8"/>
      </w:rPr>
      <w:fldChar w:fldCharType="end"/>
    </w:r>
  </w:p>
  <w:p w14:paraId="25CC20BF" w14:textId="77777777" w:rsidR="00E7099C" w:rsidRPr="00DA1408" w:rsidRDefault="00E7099C" w:rsidP="00265A5D">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EF9DE" w14:textId="77777777" w:rsidR="00E7099C" w:rsidRDefault="00E7099C">
      <w:pPr>
        <w:pStyle w:val="a5"/>
      </w:pPr>
      <w:r>
        <w:separator/>
      </w:r>
    </w:p>
  </w:footnote>
  <w:footnote w:type="continuationSeparator" w:id="0">
    <w:p w14:paraId="5E7E98B2" w14:textId="77777777" w:rsidR="00E7099C" w:rsidRDefault="00E7099C">
      <w:pPr>
        <w:pStyle w:val="a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1519" w14:textId="77777777" w:rsidR="00E7099C" w:rsidRPr="00012D03" w:rsidRDefault="00E7099C" w:rsidP="00012D0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8F7"/>
    <w:multiLevelType w:val="hybridMultilevel"/>
    <w:tmpl w:val="1AD01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427E3"/>
    <w:multiLevelType w:val="multilevel"/>
    <w:tmpl w:val="F4FE3B72"/>
    <w:lvl w:ilvl="0">
      <w:start w:val="1"/>
      <w:numFmt w:val="decimal"/>
      <w:lvlText w:val="%1."/>
      <w:lvlJc w:val="left"/>
      <w:pPr>
        <w:tabs>
          <w:tab w:val="num" w:pos="928"/>
        </w:tabs>
        <w:ind w:left="928" w:hanging="360"/>
      </w:pPr>
      <w:rPr>
        <w:rFonts w:hint="default"/>
        <w:sz w:val="22"/>
        <w:szCs w:val="22"/>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080"/>
        </w:tabs>
        <w:ind w:left="1080" w:hanging="36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1800"/>
        </w:tabs>
        <w:ind w:left="1800" w:hanging="108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063D1507"/>
    <w:multiLevelType w:val="hybridMultilevel"/>
    <w:tmpl w:val="AB021B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C47637"/>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0B167DBA"/>
    <w:multiLevelType w:val="hybridMultilevel"/>
    <w:tmpl w:val="92DECD4E"/>
    <w:lvl w:ilvl="0" w:tplc="F84E4A48">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976BD"/>
    <w:multiLevelType w:val="multilevel"/>
    <w:tmpl w:val="115E80D2"/>
    <w:lvl w:ilvl="0">
      <w:start w:val="20"/>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 w15:restartNumberingAfterBreak="0">
    <w:nsid w:val="0EFB6814"/>
    <w:multiLevelType w:val="hybridMultilevel"/>
    <w:tmpl w:val="406833A8"/>
    <w:lvl w:ilvl="0" w:tplc="25884A70">
      <w:start w:val="1"/>
      <w:numFmt w:val="bullet"/>
      <w:lvlText w:val=""/>
      <w:lvlJc w:val="left"/>
      <w:pPr>
        <w:tabs>
          <w:tab w:val="num" w:pos="720"/>
        </w:tabs>
        <w:ind w:left="720" w:hanging="360"/>
      </w:pPr>
      <w:rPr>
        <w:rFonts w:ascii="Symbol" w:hAnsi="Symbol" w:hint="default"/>
        <w:sz w:val="20"/>
      </w:rPr>
    </w:lvl>
    <w:lvl w:ilvl="1" w:tplc="380A28A2" w:tentative="1">
      <w:start w:val="1"/>
      <w:numFmt w:val="bullet"/>
      <w:lvlText w:val="o"/>
      <w:lvlJc w:val="left"/>
      <w:pPr>
        <w:tabs>
          <w:tab w:val="num" w:pos="1440"/>
        </w:tabs>
        <w:ind w:left="1440" w:hanging="360"/>
      </w:pPr>
      <w:rPr>
        <w:rFonts w:ascii="Courier New" w:hAnsi="Courier New" w:hint="default"/>
        <w:sz w:val="20"/>
      </w:rPr>
    </w:lvl>
    <w:lvl w:ilvl="2" w:tplc="325ECBBA" w:tentative="1">
      <w:start w:val="1"/>
      <w:numFmt w:val="bullet"/>
      <w:lvlText w:val=""/>
      <w:lvlJc w:val="left"/>
      <w:pPr>
        <w:tabs>
          <w:tab w:val="num" w:pos="2160"/>
        </w:tabs>
        <w:ind w:left="2160" w:hanging="360"/>
      </w:pPr>
      <w:rPr>
        <w:rFonts w:ascii="Wingdings" w:hAnsi="Wingdings" w:hint="default"/>
        <w:sz w:val="20"/>
      </w:rPr>
    </w:lvl>
    <w:lvl w:ilvl="3" w:tplc="59543F74" w:tentative="1">
      <w:start w:val="1"/>
      <w:numFmt w:val="bullet"/>
      <w:lvlText w:val=""/>
      <w:lvlJc w:val="left"/>
      <w:pPr>
        <w:tabs>
          <w:tab w:val="num" w:pos="2880"/>
        </w:tabs>
        <w:ind w:left="2880" w:hanging="360"/>
      </w:pPr>
      <w:rPr>
        <w:rFonts w:ascii="Wingdings" w:hAnsi="Wingdings" w:hint="default"/>
        <w:sz w:val="20"/>
      </w:rPr>
    </w:lvl>
    <w:lvl w:ilvl="4" w:tplc="A4C2146A" w:tentative="1">
      <w:start w:val="1"/>
      <w:numFmt w:val="bullet"/>
      <w:lvlText w:val=""/>
      <w:lvlJc w:val="left"/>
      <w:pPr>
        <w:tabs>
          <w:tab w:val="num" w:pos="3600"/>
        </w:tabs>
        <w:ind w:left="3600" w:hanging="360"/>
      </w:pPr>
      <w:rPr>
        <w:rFonts w:ascii="Wingdings" w:hAnsi="Wingdings" w:hint="default"/>
        <w:sz w:val="20"/>
      </w:rPr>
    </w:lvl>
    <w:lvl w:ilvl="5" w:tplc="6978A42C" w:tentative="1">
      <w:start w:val="1"/>
      <w:numFmt w:val="bullet"/>
      <w:lvlText w:val=""/>
      <w:lvlJc w:val="left"/>
      <w:pPr>
        <w:tabs>
          <w:tab w:val="num" w:pos="4320"/>
        </w:tabs>
        <w:ind w:left="4320" w:hanging="360"/>
      </w:pPr>
      <w:rPr>
        <w:rFonts w:ascii="Wingdings" w:hAnsi="Wingdings" w:hint="default"/>
        <w:sz w:val="20"/>
      </w:rPr>
    </w:lvl>
    <w:lvl w:ilvl="6" w:tplc="CC1283D6" w:tentative="1">
      <w:start w:val="1"/>
      <w:numFmt w:val="bullet"/>
      <w:lvlText w:val=""/>
      <w:lvlJc w:val="left"/>
      <w:pPr>
        <w:tabs>
          <w:tab w:val="num" w:pos="5040"/>
        </w:tabs>
        <w:ind w:left="5040" w:hanging="360"/>
      </w:pPr>
      <w:rPr>
        <w:rFonts w:ascii="Wingdings" w:hAnsi="Wingdings" w:hint="default"/>
        <w:sz w:val="20"/>
      </w:rPr>
    </w:lvl>
    <w:lvl w:ilvl="7" w:tplc="36FE1080" w:tentative="1">
      <w:start w:val="1"/>
      <w:numFmt w:val="bullet"/>
      <w:lvlText w:val=""/>
      <w:lvlJc w:val="left"/>
      <w:pPr>
        <w:tabs>
          <w:tab w:val="num" w:pos="5760"/>
        </w:tabs>
        <w:ind w:left="5760" w:hanging="360"/>
      </w:pPr>
      <w:rPr>
        <w:rFonts w:ascii="Wingdings" w:hAnsi="Wingdings" w:hint="default"/>
        <w:sz w:val="20"/>
      </w:rPr>
    </w:lvl>
    <w:lvl w:ilvl="8" w:tplc="451A4EB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6254DD"/>
    <w:multiLevelType w:val="hybridMultilevel"/>
    <w:tmpl w:val="EABAA5D0"/>
    <w:lvl w:ilvl="0" w:tplc="AFD4E50C">
      <w:start w:val="1"/>
      <w:numFmt w:val="bullet"/>
      <w:lvlText w:val=""/>
      <w:lvlJc w:val="left"/>
      <w:pPr>
        <w:tabs>
          <w:tab w:val="num" w:pos="720"/>
        </w:tabs>
        <w:ind w:left="720" w:hanging="360"/>
      </w:pPr>
      <w:rPr>
        <w:rFonts w:ascii="Symbol" w:hAnsi="Symbol" w:hint="default"/>
        <w:sz w:val="20"/>
      </w:rPr>
    </w:lvl>
    <w:lvl w:ilvl="1" w:tplc="B30C4088" w:tentative="1">
      <w:start w:val="1"/>
      <w:numFmt w:val="bullet"/>
      <w:lvlText w:val="o"/>
      <w:lvlJc w:val="left"/>
      <w:pPr>
        <w:tabs>
          <w:tab w:val="num" w:pos="1440"/>
        </w:tabs>
        <w:ind w:left="1440" w:hanging="360"/>
      </w:pPr>
      <w:rPr>
        <w:rFonts w:ascii="Courier New" w:hAnsi="Courier New" w:hint="default"/>
        <w:sz w:val="20"/>
      </w:rPr>
    </w:lvl>
    <w:lvl w:ilvl="2" w:tplc="F5CAD3FC" w:tentative="1">
      <w:start w:val="1"/>
      <w:numFmt w:val="bullet"/>
      <w:lvlText w:val=""/>
      <w:lvlJc w:val="left"/>
      <w:pPr>
        <w:tabs>
          <w:tab w:val="num" w:pos="2160"/>
        </w:tabs>
        <w:ind w:left="2160" w:hanging="360"/>
      </w:pPr>
      <w:rPr>
        <w:rFonts w:ascii="Wingdings" w:hAnsi="Wingdings" w:hint="default"/>
        <w:sz w:val="20"/>
      </w:rPr>
    </w:lvl>
    <w:lvl w:ilvl="3" w:tplc="F216C30E" w:tentative="1">
      <w:start w:val="1"/>
      <w:numFmt w:val="bullet"/>
      <w:lvlText w:val=""/>
      <w:lvlJc w:val="left"/>
      <w:pPr>
        <w:tabs>
          <w:tab w:val="num" w:pos="2880"/>
        </w:tabs>
        <w:ind w:left="2880" w:hanging="360"/>
      </w:pPr>
      <w:rPr>
        <w:rFonts w:ascii="Wingdings" w:hAnsi="Wingdings" w:hint="default"/>
        <w:sz w:val="20"/>
      </w:rPr>
    </w:lvl>
    <w:lvl w:ilvl="4" w:tplc="69CE6CD6" w:tentative="1">
      <w:start w:val="1"/>
      <w:numFmt w:val="bullet"/>
      <w:lvlText w:val=""/>
      <w:lvlJc w:val="left"/>
      <w:pPr>
        <w:tabs>
          <w:tab w:val="num" w:pos="3600"/>
        </w:tabs>
        <w:ind w:left="3600" w:hanging="360"/>
      </w:pPr>
      <w:rPr>
        <w:rFonts w:ascii="Wingdings" w:hAnsi="Wingdings" w:hint="default"/>
        <w:sz w:val="20"/>
      </w:rPr>
    </w:lvl>
    <w:lvl w:ilvl="5" w:tplc="A88A3D00" w:tentative="1">
      <w:start w:val="1"/>
      <w:numFmt w:val="bullet"/>
      <w:lvlText w:val=""/>
      <w:lvlJc w:val="left"/>
      <w:pPr>
        <w:tabs>
          <w:tab w:val="num" w:pos="4320"/>
        </w:tabs>
        <w:ind w:left="4320" w:hanging="360"/>
      </w:pPr>
      <w:rPr>
        <w:rFonts w:ascii="Wingdings" w:hAnsi="Wingdings" w:hint="default"/>
        <w:sz w:val="20"/>
      </w:rPr>
    </w:lvl>
    <w:lvl w:ilvl="6" w:tplc="AF561366" w:tentative="1">
      <w:start w:val="1"/>
      <w:numFmt w:val="bullet"/>
      <w:lvlText w:val=""/>
      <w:lvlJc w:val="left"/>
      <w:pPr>
        <w:tabs>
          <w:tab w:val="num" w:pos="5040"/>
        </w:tabs>
        <w:ind w:left="5040" w:hanging="360"/>
      </w:pPr>
      <w:rPr>
        <w:rFonts w:ascii="Wingdings" w:hAnsi="Wingdings" w:hint="default"/>
        <w:sz w:val="20"/>
      </w:rPr>
    </w:lvl>
    <w:lvl w:ilvl="7" w:tplc="7EE812FE" w:tentative="1">
      <w:start w:val="1"/>
      <w:numFmt w:val="bullet"/>
      <w:lvlText w:val=""/>
      <w:lvlJc w:val="left"/>
      <w:pPr>
        <w:tabs>
          <w:tab w:val="num" w:pos="5760"/>
        </w:tabs>
        <w:ind w:left="5760" w:hanging="360"/>
      </w:pPr>
      <w:rPr>
        <w:rFonts w:ascii="Wingdings" w:hAnsi="Wingdings" w:hint="default"/>
        <w:sz w:val="20"/>
      </w:rPr>
    </w:lvl>
    <w:lvl w:ilvl="8" w:tplc="FAAAEA5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9C2FE8"/>
    <w:multiLevelType w:val="hybridMultilevel"/>
    <w:tmpl w:val="5358D8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38B6664"/>
    <w:multiLevelType w:val="singleLevel"/>
    <w:tmpl w:val="0556EDC6"/>
    <w:lvl w:ilvl="0">
      <w:start w:val="1"/>
      <w:numFmt w:val="bullet"/>
      <w:pStyle w:val="a"/>
      <w:lvlText w:val=""/>
      <w:lvlJc w:val="left"/>
      <w:pPr>
        <w:tabs>
          <w:tab w:val="num" w:pos="360"/>
        </w:tabs>
        <w:ind w:left="360" w:hanging="360"/>
      </w:pPr>
      <w:rPr>
        <w:rFonts w:ascii="Wingdings" w:hAnsi="Wingdings" w:hint="default"/>
      </w:rPr>
    </w:lvl>
  </w:abstractNum>
  <w:abstractNum w:abstractNumId="10" w15:restartNumberingAfterBreak="0">
    <w:nsid w:val="16A165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6D80885"/>
    <w:multiLevelType w:val="hybridMultilevel"/>
    <w:tmpl w:val="32AC75D4"/>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1F04F7"/>
    <w:multiLevelType w:val="hybridMultilevel"/>
    <w:tmpl w:val="319EFABE"/>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7609AD"/>
    <w:multiLevelType w:val="multilevel"/>
    <w:tmpl w:val="CA20CE1A"/>
    <w:lvl w:ilvl="0">
      <w:start w:val="1"/>
      <w:numFmt w:val="decimal"/>
      <w:lvlText w:val="Статья %1."/>
      <w:lvlJc w:val="left"/>
      <w:pPr>
        <w:tabs>
          <w:tab w:val="num" w:pos="1080"/>
        </w:tabs>
        <w:ind w:left="450" w:hanging="450"/>
      </w:pPr>
      <w:rPr>
        <w:rFonts w:hint="default"/>
        <w:b/>
      </w:rPr>
    </w:lvl>
    <w:lvl w:ilvl="1">
      <w:start w:val="1"/>
      <w:numFmt w:val="decimal"/>
      <w:lvlText w:val="%1.%2."/>
      <w:lvlJc w:val="left"/>
      <w:pPr>
        <w:tabs>
          <w:tab w:val="num" w:pos="450"/>
        </w:tabs>
        <w:ind w:left="450" w:hanging="45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1B5715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CE713FC"/>
    <w:multiLevelType w:val="hybridMultilevel"/>
    <w:tmpl w:val="C0E000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9B3A53"/>
    <w:multiLevelType w:val="multilevel"/>
    <w:tmpl w:val="6F9E5DBE"/>
    <w:lvl w:ilvl="0">
      <w:start w:val="7"/>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sz w:val="20"/>
      </w:rPr>
    </w:lvl>
    <w:lvl w:ilvl="2">
      <w:start w:val="1"/>
      <w:numFmt w:val="decimal"/>
      <w:lvlText w:val="%1.%2.%3."/>
      <w:lvlJc w:val="left"/>
      <w:pPr>
        <w:tabs>
          <w:tab w:val="num" w:pos="720"/>
        </w:tabs>
        <w:ind w:left="720" w:hanging="720"/>
      </w:pPr>
      <w:rPr>
        <w:rFonts w:hint="default"/>
        <w:b/>
        <w:i w:val="0"/>
        <w:strike w:val="0"/>
        <w:dstrike w:val="0"/>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7" w15:restartNumberingAfterBreak="0">
    <w:nsid w:val="1FA3734E"/>
    <w:multiLevelType w:val="multilevel"/>
    <w:tmpl w:val="6DFA9D4E"/>
    <w:lvl w:ilvl="0">
      <w:start w:val="15"/>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15:restartNumberingAfterBreak="0">
    <w:nsid w:val="25613035"/>
    <w:multiLevelType w:val="singleLevel"/>
    <w:tmpl w:val="04190015"/>
    <w:lvl w:ilvl="0">
      <w:start w:val="1"/>
      <w:numFmt w:val="upperLetter"/>
      <w:lvlText w:val="%1."/>
      <w:lvlJc w:val="left"/>
      <w:pPr>
        <w:tabs>
          <w:tab w:val="num" w:pos="360"/>
        </w:tabs>
        <w:ind w:left="360" w:hanging="360"/>
      </w:pPr>
    </w:lvl>
  </w:abstractNum>
  <w:abstractNum w:abstractNumId="19" w15:restartNumberingAfterBreak="0">
    <w:nsid w:val="297D5E81"/>
    <w:multiLevelType w:val="multilevel"/>
    <w:tmpl w:val="141CE1E2"/>
    <w:lvl w:ilvl="0">
      <w:start w:val="19"/>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0" w15:restartNumberingAfterBreak="0">
    <w:nsid w:val="2A122451"/>
    <w:multiLevelType w:val="singleLevel"/>
    <w:tmpl w:val="194AA904"/>
    <w:lvl w:ilvl="0">
      <w:start w:val="1"/>
      <w:numFmt w:val="bullet"/>
      <w:lvlText w:val=""/>
      <w:lvlJc w:val="left"/>
      <w:pPr>
        <w:tabs>
          <w:tab w:val="num" w:pos="786"/>
        </w:tabs>
        <w:ind w:left="786" w:hanging="360"/>
      </w:pPr>
      <w:rPr>
        <w:rFonts w:ascii="Wingdings" w:hAnsi="Wingdings" w:hint="default"/>
        <w:sz w:val="24"/>
      </w:rPr>
    </w:lvl>
  </w:abstractNum>
  <w:abstractNum w:abstractNumId="21" w15:restartNumberingAfterBreak="0">
    <w:nsid w:val="2A374673"/>
    <w:multiLevelType w:val="multilevel"/>
    <w:tmpl w:val="2E720FEC"/>
    <w:lvl w:ilvl="0">
      <w:start w:val="16"/>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2" w15:restartNumberingAfterBreak="0">
    <w:nsid w:val="2E663C56"/>
    <w:multiLevelType w:val="hybridMultilevel"/>
    <w:tmpl w:val="C05867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1D2D33"/>
    <w:multiLevelType w:val="singleLevel"/>
    <w:tmpl w:val="04190015"/>
    <w:lvl w:ilvl="0">
      <w:start w:val="1"/>
      <w:numFmt w:val="upperLetter"/>
      <w:lvlText w:val="%1."/>
      <w:lvlJc w:val="left"/>
      <w:pPr>
        <w:tabs>
          <w:tab w:val="num" w:pos="360"/>
        </w:tabs>
        <w:ind w:left="360" w:hanging="360"/>
      </w:pPr>
    </w:lvl>
  </w:abstractNum>
  <w:abstractNum w:abstractNumId="24" w15:restartNumberingAfterBreak="0">
    <w:nsid w:val="344D1AE6"/>
    <w:multiLevelType w:val="multilevel"/>
    <w:tmpl w:val="4AB46FCE"/>
    <w:lvl w:ilvl="0">
      <w:start w:val="1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15:restartNumberingAfterBreak="0">
    <w:nsid w:val="378824F2"/>
    <w:multiLevelType w:val="multilevel"/>
    <w:tmpl w:val="60C60CEA"/>
    <w:lvl w:ilvl="0">
      <w:start w:val="6"/>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8B836F8"/>
    <w:multiLevelType w:val="hybridMultilevel"/>
    <w:tmpl w:val="0BC836FE"/>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AE5D95"/>
    <w:multiLevelType w:val="multilevel"/>
    <w:tmpl w:val="18168716"/>
    <w:lvl w:ilvl="0">
      <w:start w:val="6"/>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i w:val="0"/>
        <w:strike w:val="0"/>
        <w:dstrike w:val="0"/>
        <w:color w:val="auto"/>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8" w15:restartNumberingAfterBreak="0">
    <w:nsid w:val="3AB14E33"/>
    <w:multiLevelType w:val="multilevel"/>
    <w:tmpl w:val="CC347EAC"/>
    <w:lvl w:ilvl="0">
      <w:start w:val="11"/>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15:restartNumberingAfterBreak="0">
    <w:nsid w:val="3AFB7223"/>
    <w:multiLevelType w:val="hybridMultilevel"/>
    <w:tmpl w:val="07A6AE16"/>
    <w:lvl w:ilvl="0" w:tplc="44085130">
      <w:start w:val="1"/>
      <w:numFmt w:val="upperLetter"/>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0" w15:restartNumberingAfterBreak="0">
    <w:nsid w:val="422968AB"/>
    <w:multiLevelType w:val="multilevel"/>
    <w:tmpl w:val="141CE1E2"/>
    <w:lvl w:ilvl="0">
      <w:start w:val="1"/>
      <w:numFmt w:val="bullet"/>
      <w:lvlText w:val=""/>
      <w:lvlJc w:val="left"/>
      <w:pPr>
        <w:tabs>
          <w:tab w:val="num" w:pos="360"/>
        </w:tabs>
        <w:ind w:left="283" w:hanging="283"/>
      </w:pPr>
      <w:rPr>
        <w:rFonts w:ascii="Symbol" w:hAnsi="Symbol" w:hint="default"/>
        <w:color w:val="auto"/>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15:restartNumberingAfterBreak="0">
    <w:nsid w:val="43BD5CDB"/>
    <w:multiLevelType w:val="multilevel"/>
    <w:tmpl w:val="AE520902"/>
    <w:lvl w:ilvl="0">
      <w:start w:val="5"/>
      <w:numFmt w:val="decimal"/>
      <w:lvlText w:val="%1."/>
      <w:lvlJc w:val="left"/>
      <w:pPr>
        <w:tabs>
          <w:tab w:val="num" w:pos="450"/>
        </w:tabs>
        <w:ind w:left="450" w:hanging="450"/>
      </w:pPr>
      <w:rPr>
        <w:rFonts w:hint="default"/>
        <w:b/>
      </w:rPr>
    </w:lvl>
    <w:lvl w:ilvl="1">
      <w:start w:val="1"/>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2" w15:restartNumberingAfterBreak="0">
    <w:nsid w:val="4EA01C71"/>
    <w:multiLevelType w:val="multilevel"/>
    <w:tmpl w:val="D8C6BB40"/>
    <w:lvl w:ilvl="0">
      <w:start w:val="1"/>
      <w:numFmt w:val="upperRoman"/>
      <w:lvlText w:val="%1."/>
      <w:lvlJc w:val="left"/>
      <w:pPr>
        <w:tabs>
          <w:tab w:val="num" w:pos="720"/>
        </w:tabs>
        <w:ind w:left="0" w:firstLine="0"/>
      </w:pPr>
      <w:rPr>
        <w:rFonts w:hint="default"/>
      </w:rPr>
    </w:lvl>
    <w:lvl w:ilvl="1">
      <w:start w:val="2"/>
      <w:numFmt w:val="decimal"/>
      <w:pStyle w:val="2"/>
      <w:lvlText w:val="Статья %2."/>
      <w:lvlJc w:val="left"/>
      <w:pPr>
        <w:tabs>
          <w:tab w:val="num" w:pos="2160"/>
        </w:tabs>
        <w:ind w:left="720" w:firstLine="0"/>
      </w:pPr>
      <w:rPr>
        <w:rFonts w:hint="default"/>
      </w:rPr>
    </w:lvl>
    <w:lvl w:ilvl="2">
      <w:start w:val="1"/>
      <w:numFmt w:val="decimal"/>
      <w:pStyle w:val="3"/>
      <w:lvlText w:val="%3."/>
      <w:lvlJc w:val="left"/>
      <w:pPr>
        <w:tabs>
          <w:tab w:val="num" w:pos="1800"/>
        </w:tabs>
        <w:ind w:left="1440" w:firstLine="0"/>
      </w:pPr>
      <w:rPr>
        <w:rFonts w:hint="default"/>
      </w:rPr>
    </w:lvl>
    <w:lvl w:ilvl="3">
      <w:start w:val="1"/>
      <w:numFmt w:val="lowerLetter"/>
      <w:pStyle w:val="4"/>
      <w:lvlText w:val="%4)"/>
      <w:lvlJc w:val="left"/>
      <w:pPr>
        <w:tabs>
          <w:tab w:val="num" w:pos="2520"/>
        </w:tabs>
        <w:ind w:left="2160" w:firstLine="0"/>
      </w:pPr>
      <w:rPr>
        <w:rFonts w:hint="default"/>
      </w:rPr>
    </w:lvl>
    <w:lvl w:ilvl="4">
      <w:start w:val="1"/>
      <w:numFmt w:val="decimal"/>
      <w:pStyle w:val="5"/>
      <w:lvlText w:val="(%5)"/>
      <w:lvlJc w:val="left"/>
      <w:pPr>
        <w:tabs>
          <w:tab w:val="num" w:pos="3240"/>
        </w:tabs>
        <w:ind w:left="2880" w:firstLine="0"/>
      </w:pPr>
      <w:rPr>
        <w:rFonts w:hint="default"/>
      </w:rPr>
    </w:lvl>
    <w:lvl w:ilvl="5">
      <w:start w:val="1"/>
      <w:numFmt w:val="lowerLetter"/>
      <w:pStyle w:val="6"/>
      <w:lvlText w:val="(%6)"/>
      <w:lvlJc w:val="left"/>
      <w:pPr>
        <w:tabs>
          <w:tab w:val="num" w:pos="3960"/>
        </w:tabs>
        <w:ind w:left="3600" w:firstLine="0"/>
      </w:pPr>
      <w:rPr>
        <w:rFonts w:hint="default"/>
      </w:rPr>
    </w:lvl>
    <w:lvl w:ilvl="6">
      <w:start w:val="1"/>
      <w:numFmt w:val="lowerRoman"/>
      <w:pStyle w:val="7"/>
      <w:lvlText w:val="(%7)"/>
      <w:lvlJc w:val="left"/>
      <w:pPr>
        <w:tabs>
          <w:tab w:val="num" w:pos="4680"/>
        </w:tabs>
        <w:ind w:left="4320" w:firstLine="0"/>
      </w:pPr>
      <w:rPr>
        <w:rFonts w:hint="default"/>
      </w:rPr>
    </w:lvl>
    <w:lvl w:ilvl="7">
      <w:start w:val="1"/>
      <w:numFmt w:val="lowerLetter"/>
      <w:pStyle w:val="8"/>
      <w:lvlText w:val="(%8)"/>
      <w:lvlJc w:val="left"/>
      <w:pPr>
        <w:tabs>
          <w:tab w:val="num" w:pos="5400"/>
        </w:tabs>
        <w:ind w:left="5040" w:firstLine="0"/>
      </w:pPr>
      <w:rPr>
        <w:rFonts w:hint="default"/>
      </w:rPr>
    </w:lvl>
    <w:lvl w:ilvl="8">
      <w:start w:val="1"/>
      <w:numFmt w:val="lowerRoman"/>
      <w:pStyle w:val="9"/>
      <w:lvlText w:val="(%9)"/>
      <w:lvlJc w:val="left"/>
      <w:pPr>
        <w:tabs>
          <w:tab w:val="num" w:pos="6120"/>
        </w:tabs>
        <w:ind w:left="5760" w:firstLine="0"/>
      </w:pPr>
      <w:rPr>
        <w:rFonts w:hint="default"/>
      </w:rPr>
    </w:lvl>
  </w:abstractNum>
  <w:abstractNum w:abstractNumId="33" w15:restartNumberingAfterBreak="0">
    <w:nsid w:val="508554BE"/>
    <w:multiLevelType w:val="singleLevel"/>
    <w:tmpl w:val="194AA904"/>
    <w:lvl w:ilvl="0">
      <w:start w:val="1"/>
      <w:numFmt w:val="bullet"/>
      <w:lvlText w:val=""/>
      <w:lvlJc w:val="left"/>
      <w:pPr>
        <w:tabs>
          <w:tab w:val="num" w:pos="360"/>
        </w:tabs>
        <w:ind w:left="360" w:hanging="360"/>
      </w:pPr>
      <w:rPr>
        <w:rFonts w:ascii="Wingdings" w:hAnsi="Wingdings" w:hint="default"/>
        <w:sz w:val="24"/>
      </w:rPr>
    </w:lvl>
  </w:abstractNum>
  <w:abstractNum w:abstractNumId="34" w15:restartNumberingAfterBreak="0">
    <w:nsid w:val="52222C37"/>
    <w:multiLevelType w:val="multilevel"/>
    <w:tmpl w:val="BF444DAA"/>
    <w:lvl w:ilvl="0">
      <w:start w:val="17"/>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strike w:val="0"/>
        <w:dstrike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5" w15:restartNumberingAfterBreak="0">
    <w:nsid w:val="571758F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87600C1"/>
    <w:multiLevelType w:val="hybridMultilevel"/>
    <w:tmpl w:val="51D02D56"/>
    <w:lvl w:ilvl="0" w:tplc="95AC90CA">
      <w:start w:val="1"/>
      <w:numFmt w:val="bullet"/>
      <w:lvlText w:val=""/>
      <w:lvlJc w:val="left"/>
      <w:pPr>
        <w:tabs>
          <w:tab w:val="num" w:pos="720"/>
        </w:tabs>
        <w:ind w:left="720" w:hanging="360"/>
      </w:pPr>
      <w:rPr>
        <w:rFonts w:ascii="Symbol" w:hAnsi="Symbol" w:hint="default"/>
        <w:sz w:val="20"/>
      </w:rPr>
    </w:lvl>
    <w:lvl w:ilvl="1" w:tplc="2BFCE3A6" w:tentative="1">
      <w:start w:val="1"/>
      <w:numFmt w:val="bullet"/>
      <w:lvlText w:val="o"/>
      <w:lvlJc w:val="left"/>
      <w:pPr>
        <w:tabs>
          <w:tab w:val="num" w:pos="1440"/>
        </w:tabs>
        <w:ind w:left="1440" w:hanging="360"/>
      </w:pPr>
      <w:rPr>
        <w:rFonts w:ascii="Courier New" w:hAnsi="Courier New" w:hint="default"/>
        <w:sz w:val="20"/>
      </w:rPr>
    </w:lvl>
    <w:lvl w:ilvl="2" w:tplc="F1A04790" w:tentative="1">
      <w:start w:val="1"/>
      <w:numFmt w:val="bullet"/>
      <w:lvlText w:val=""/>
      <w:lvlJc w:val="left"/>
      <w:pPr>
        <w:tabs>
          <w:tab w:val="num" w:pos="2160"/>
        </w:tabs>
        <w:ind w:left="2160" w:hanging="360"/>
      </w:pPr>
      <w:rPr>
        <w:rFonts w:ascii="Wingdings" w:hAnsi="Wingdings" w:hint="default"/>
        <w:sz w:val="20"/>
      </w:rPr>
    </w:lvl>
    <w:lvl w:ilvl="3" w:tplc="E69EC4E8" w:tentative="1">
      <w:start w:val="1"/>
      <w:numFmt w:val="bullet"/>
      <w:lvlText w:val=""/>
      <w:lvlJc w:val="left"/>
      <w:pPr>
        <w:tabs>
          <w:tab w:val="num" w:pos="2880"/>
        </w:tabs>
        <w:ind w:left="2880" w:hanging="360"/>
      </w:pPr>
      <w:rPr>
        <w:rFonts w:ascii="Wingdings" w:hAnsi="Wingdings" w:hint="default"/>
        <w:sz w:val="20"/>
      </w:rPr>
    </w:lvl>
    <w:lvl w:ilvl="4" w:tplc="B3F44166" w:tentative="1">
      <w:start w:val="1"/>
      <w:numFmt w:val="bullet"/>
      <w:lvlText w:val=""/>
      <w:lvlJc w:val="left"/>
      <w:pPr>
        <w:tabs>
          <w:tab w:val="num" w:pos="3600"/>
        </w:tabs>
        <w:ind w:left="3600" w:hanging="360"/>
      </w:pPr>
      <w:rPr>
        <w:rFonts w:ascii="Wingdings" w:hAnsi="Wingdings" w:hint="default"/>
        <w:sz w:val="20"/>
      </w:rPr>
    </w:lvl>
    <w:lvl w:ilvl="5" w:tplc="75D868DA" w:tentative="1">
      <w:start w:val="1"/>
      <w:numFmt w:val="bullet"/>
      <w:lvlText w:val=""/>
      <w:lvlJc w:val="left"/>
      <w:pPr>
        <w:tabs>
          <w:tab w:val="num" w:pos="4320"/>
        </w:tabs>
        <w:ind w:left="4320" w:hanging="360"/>
      </w:pPr>
      <w:rPr>
        <w:rFonts w:ascii="Wingdings" w:hAnsi="Wingdings" w:hint="default"/>
        <w:sz w:val="20"/>
      </w:rPr>
    </w:lvl>
    <w:lvl w:ilvl="6" w:tplc="D47E87BC" w:tentative="1">
      <w:start w:val="1"/>
      <w:numFmt w:val="bullet"/>
      <w:lvlText w:val=""/>
      <w:lvlJc w:val="left"/>
      <w:pPr>
        <w:tabs>
          <w:tab w:val="num" w:pos="5040"/>
        </w:tabs>
        <w:ind w:left="5040" w:hanging="360"/>
      </w:pPr>
      <w:rPr>
        <w:rFonts w:ascii="Wingdings" w:hAnsi="Wingdings" w:hint="default"/>
        <w:sz w:val="20"/>
      </w:rPr>
    </w:lvl>
    <w:lvl w:ilvl="7" w:tplc="C642601C" w:tentative="1">
      <w:start w:val="1"/>
      <w:numFmt w:val="bullet"/>
      <w:lvlText w:val=""/>
      <w:lvlJc w:val="left"/>
      <w:pPr>
        <w:tabs>
          <w:tab w:val="num" w:pos="5760"/>
        </w:tabs>
        <w:ind w:left="5760" w:hanging="360"/>
      </w:pPr>
      <w:rPr>
        <w:rFonts w:ascii="Wingdings" w:hAnsi="Wingdings" w:hint="default"/>
        <w:sz w:val="20"/>
      </w:rPr>
    </w:lvl>
    <w:lvl w:ilvl="8" w:tplc="8E38756C"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C71C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9277F06"/>
    <w:multiLevelType w:val="multilevel"/>
    <w:tmpl w:val="ED2A1028"/>
    <w:lvl w:ilvl="0">
      <w:start w:val="11"/>
      <w:numFmt w:val="decimal"/>
      <w:lvlText w:val="%1."/>
      <w:lvlJc w:val="left"/>
      <w:pPr>
        <w:tabs>
          <w:tab w:val="num" w:pos="450"/>
        </w:tabs>
        <w:ind w:left="450" w:hanging="450"/>
      </w:pPr>
      <w:rPr>
        <w:rFonts w:hint="default"/>
        <w:b/>
      </w:rPr>
    </w:lvl>
    <w:lvl w:ilvl="1">
      <w:start w:val="3"/>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9" w15:restartNumberingAfterBreak="0">
    <w:nsid w:val="5DCF21A9"/>
    <w:multiLevelType w:val="hybridMultilevel"/>
    <w:tmpl w:val="7A52204E"/>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0E3317"/>
    <w:multiLevelType w:val="hybridMultilevel"/>
    <w:tmpl w:val="765E64A2"/>
    <w:lvl w:ilvl="0" w:tplc="F84E4A4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2411F3"/>
    <w:multiLevelType w:val="multilevel"/>
    <w:tmpl w:val="E1B43B04"/>
    <w:lvl w:ilvl="0">
      <w:start w:val="14"/>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2" w15:restartNumberingAfterBreak="0">
    <w:nsid w:val="6BC06C0C"/>
    <w:multiLevelType w:val="hybridMultilevel"/>
    <w:tmpl w:val="8CD2EF3E"/>
    <w:lvl w:ilvl="0" w:tplc="E766D6B4">
      <w:start w:val="1"/>
      <w:numFmt w:val="bullet"/>
      <w:lvlText w:val=""/>
      <w:lvlJc w:val="left"/>
      <w:pPr>
        <w:tabs>
          <w:tab w:val="num" w:pos="720"/>
        </w:tabs>
        <w:ind w:left="720" w:hanging="360"/>
      </w:pPr>
      <w:rPr>
        <w:rFonts w:ascii="Symbol" w:hAnsi="Symbol" w:hint="default"/>
        <w:sz w:val="20"/>
      </w:rPr>
    </w:lvl>
    <w:lvl w:ilvl="1" w:tplc="67DC0300" w:tentative="1">
      <w:start w:val="1"/>
      <w:numFmt w:val="bullet"/>
      <w:lvlText w:val="o"/>
      <w:lvlJc w:val="left"/>
      <w:pPr>
        <w:tabs>
          <w:tab w:val="num" w:pos="1440"/>
        </w:tabs>
        <w:ind w:left="1440" w:hanging="360"/>
      </w:pPr>
      <w:rPr>
        <w:rFonts w:ascii="Courier New" w:hAnsi="Courier New" w:hint="default"/>
        <w:sz w:val="20"/>
      </w:rPr>
    </w:lvl>
    <w:lvl w:ilvl="2" w:tplc="9716C282" w:tentative="1">
      <w:start w:val="1"/>
      <w:numFmt w:val="bullet"/>
      <w:lvlText w:val=""/>
      <w:lvlJc w:val="left"/>
      <w:pPr>
        <w:tabs>
          <w:tab w:val="num" w:pos="2160"/>
        </w:tabs>
        <w:ind w:left="2160" w:hanging="360"/>
      </w:pPr>
      <w:rPr>
        <w:rFonts w:ascii="Wingdings" w:hAnsi="Wingdings" w:hint="default"/>
        <w:sz w:val="20"/>
      </w:rPr>
    </w:lvl>
    <w:lvl w:ilvl="3" w:tplc="8D9413F2" w:tentative="1">
      <w:start w:val="1"/>
      <w:numFmt w:val="bullet"/>
      <w:lvlText w:val=""/>
      <w:lvlJc w:val="left"/>
      <w:pPr>
        <w:tabs>
          <w:tab w:val="num" w:pos="2880"/>
        </w:tabs>
        <w:ind w:left="2880" w:hanging="360"/>
      </w:pPr>
      <w:rPr>
        <w:rFonts w:ascii="Wingdings" w:hAnsi="Wingdings" w:hint="default"/>
        <w:sz w:val="20"/>
      </w:rPr>
    </w:lvl>
    <w:lvl w:ilvl="4" w:tplc="8C82F7DE" w:tentative="1">
      <w:start w:val="1"/>
      <w:numFmt w:val="bullet"/>
      <w:lvlText w:val=""/>
      <w:lvlJc w:val="left"/>
      <w:pPr>
        <w:tabs>
          <w:tab w:val="num" w:pos="3600"/>
        </w:tabs>
        <w:ind w:left="3600" w:hanging="360"/>
      </w:pPr>
      <w:rPr>
        <w:rFonts w:ascii="Wingdings" w:hAnsi="Wingdings" w:hint="default"/>
        <w:sz w:val="20"/>
      </w:rPr>
    </w:lvl>
    <w:lvl w:ilvl="5" w:tplc="8A267874" w:tentative="1">
      <w:start w:val="1"/>
      <w:numFmt w:val="bullet"/>
      <w:lvlText w:val=""/>
      <w:lvlJc w:val="left"/>
      <w:pPr>
        <w:tabs>
          <w:tab w:val="num" w:pos="4320"/>
        </w:tabs>
        <w:ind w:left="4320" w:hanging="360"/>
      </w:pPr>
      <w:rPr>
        <w:rFonts w:ascii="Wingdings" w:hAnsi="Wingdings" w:hint="default"/>
        <w:sz w:val="20"/>
      </w:rPr>
    </w:lvl>
    <w:lvl w:ilvl="6" w:tplc="9F64445A" w:tentative="1">
      <w:start w:val="1"/>
      <w:numFmt w:val="bullet"/>
      <w:lvlText w:val=""/>
      <w:lvlJc w:val="left"/>
      <w:pPr>
        <w:tabs>
          <w:tab w:val="num" w:pos="5040"/>
        </w:tabs>
        <w:ind w:left="5040" w:hanging="360"/>
      </w:pPr>
      <w:rPr>
        <w:rFonts w:ascii="Wingdings" w:hAnsi="Wingdings" w:hint="default"/>
        <w:sz w:val="20"/>
      </w:rPr>
    </w:lvl>
    <w:lvl w:ilvl="7" w:tplc="8B641400" w:tentative="1">
      <w:start w:val="1"/>
      <w:numFmt w:val="bullet"/>
      <w:lvlText w:val=""/>
      <w:lvlJc w:val="left"/>
      <w:pPr>
        <w:tabs>
          <w:tab w:val="num" w:pos="5760"/>
        </w:tabs>
        <w:ind w:left="5760" w:hanging="360"/>
      </w:pPr>
      <w:rPr>
        <w:rFonts w:ascii="Wingdings" w:hAnsi="Wingdings" w:hint="default"/>
        <w:sz w:val="20"/>
      </w:rPr>
    </w:lvl>
    <w:lvl w:ilvl="8" w:tplc="C39E203C"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3E53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18C6301"/>
    <w:multiLevelType w:val="multilevel"/>
    <w:tmpl w:val="AFD04608"/>
    <w:lvl w:ilvl="0">
      <w:start w:val="12"/>
      <w:numFmt w:val="decimal"/>
      <w:lvlText w:val="%1."/>
      <w:lvlJc w:val="left"/>
      <w:pPr>
        <w:tabs>
          <w:tab w:val="num" w:pos="405"/>
        </w:tabs>
        <w:ind w:left="405" w:hanging="405"/>
      </w:pPr>
      <w:rPr>
        <w:rFonts w:hint="default"/>
      </w:rPr>
    </w:lvl>
    <w:lvl w:ilvl="1">
      <w:start w:val="8"/>
      <w:numFmt w:val="decimal"/>
      <w:lvlText w:val="%1.%2."/>
      <w:lvlJc w:val="left"/>
      <w:pPr>
        <w:tabs>
          <w:tab w:val="num" w:pos="476"/>
        </w:tabs>
        <w:ind w:left="476" w:hanging="405"/>
      </w:pPr>
      <w:rPr>
        <w:rFonts w:hint="default"/>
        <w:b/>
        <w:i w:val="0"/>
      </w:rPr>
    </w:lvl>
    <w:lvl w:ilvl="2">
      <w:start w:val="3"/>
      <w:numFmt w:val="decimal"/>
      <w:lvlText w:val="%1.%2.%3."/>
      <w:lvlJc w:val="left"/>
      <w:pPr>
        <w:tabs>
          <w:tab w:val="num" w:pos="862"/>
        </w:tabs>
        <w:ind w:left="862" w:hanging="720"/>
      </w:pPr>
      <w:rPr>
        <w:rFonts w:hint="default"/>
      </w:rPr>
    </w:lvl>
    <w:lvl w:ilvl="3">
      <w:start w:val="1"/>
      <w:numFmt w:val="decimal"/>
      <w:lvlText w:val="%1.%2.%3.%4."/>
      <w:lvlJc w:val="left"/>
      <w:pPr>
        <w:tabs>
          <w:tab w:val="num" w:pos="933"/>
        </w:tabs>
        <w:ind w:left="933" w:hanging="720"/>
      </w:pPr>
      <w:rPr>
        <w:rFonts w:hint="default"/>
      </w:rPr>
    </w:lvl>
    <w:lvl w:ilvl="4">
      <w:start w:val="1"/>
      <w:numFmt w:val="decimal"/>
      <w:lvlText w:val="%1.%2.%3.%4.%5."/>
      <w:lvlJc w:val="left"/>
      <w:pPr>
        <w:tabs>
          <w:tab w:val="num" w:pos="1364"/>
        </w:tabs>
        <w:ind w:left="1364" w:hanging="1080"/>
      </w:pPr>
      <w:rPr>
        <w:rFonts w:hint="default"/>
      </w:rPr>
    </w:lvl>
    <w:lvl w:ilvl="5">
      <w:start w:val="1"/>
      <w:numFmt w:val="decimal"/>
      <w:lvlText w:val="%1.%2.%3.%4.%5.%6."/>
      <w:lvlJc w:val="left"/>
      <w:pPr>
        <w:tabs>
          <w:tab w:val="num" w:pos="1435"/>
        </w:tabs>
        <w:ind w:left="1435" w:hanging="1080"/>
      </w:pPr>
      <w:rPr>
        <w:rFonts w:hint="default"/>
      </w:rPr>
    </w:lvl>
    <w:lvl w:ilvl="6">
      <w:start w:val="1"/>
      <w:numFmt w:val="decimal"/>
      <w:lvlText w:val="%1.%2.%3.%4.%5.%6.%7."/>
      <w:lvlJc w:val="left"/>
      <w:pPr>
        <w:tabs>
          <w:tab w:val="num" w:pos="1506"/>
        </w:tabs>
        <w:ind w:left="1506" w:hanging="1080"/>
      </w:pPr>
      <w:rPr>
        <w:rFonts w:hint="default"/>
      </w:rPr>
    </w:lvl>
    <w:lvl w:ilvl="7">
      <w:start w:val="1"/>
      <w:numFmt w:val="decimal"/>
      <w:lvlText w:val="%1.%2.%3.%4.%5.%6.%7.%8."/>
      <w:lvlJc w:val="left"/>
      <w:pPr>
        <w:tabs>
          <w:tab w:val="num" w:pos="1937"/>
        </w:tabs>
        <w:ind w:left="1937" w:hanging="1440"/>
      </w:pPr>
      <w:rPr>
        <w:rFonts w:hint="default"/>
      </w:rPr>
    </w:lvl>
    <w:lvl w:ilvl="8">
      <w:start w:val="1"/>
      <w:numFmt w:val="decimal"/>
      <w:lvlText w:val="%1.%2.%3.%4.%5.%6.%7.%8.%9."/>
      <w:lvlJc w:val="left"/>
      <w:pPr>
        <w:tabs>
          <w:tab w:val="num" w:pos="2008"/>
        </w:tabs>
        <w:ind w:left="2008" w:hanging="1440"/>
      </w:pPr>
      <w:rPr>
        <w:rFonts w:hint="default"/>
      </w:rPr>
    </w:lvl>
  </w:abstractNum>
  <w:abstractNum w:abstractNumId="45" w15:restartNumberingAfterBreak="0">
    <w:nsid w:val="726010E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2917E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37527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75974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8E37F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0" w15:restartNumberingAfterBreak="0">
    <w:nsid w:val="7AD75214"/>
    <w:multiLevelType w:val="multilevel"/>
    <w:tmpl w:val="457034F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15:restartNumberingAfterBreak="0">
    <w:nsid w:val="7CEA7DC4"/>
    <w:multiLevelType w:val="multilevel"/>
    <w:tmpl w:val="12CC9FBA"/>
    <w:lvl w:ilvl="0">
      <w:start w:val="1"/>
      <w:numFmt w:val="bullet"/>
      <w:pStyle w:val="a0"/>
      <w:lvlText w:val=""/>
      <w:lvlJc w:val="left"/>
      <w:pPr>
        <w:tabs>
          <w:tab w:val="num" w:pos="644"/>
        </w:tabs>
        <w:ind w:left="644" w:hanging="360"/>
      </w:pPr>
      <w:rPr>
        <w:rFonts w:ascii="Symbol" w:hAnsi="Symbol" w:hint="default"/>
        <w:b/>
        <w:i w:val="0"/>
        <w:sz w:val="2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52" w15:restartNumberingAfterBreak="0">
    <w:nsid w:val="7CF10015"/>
    <w:multiLevelType w:val="hybridMultilevel"/>
    <w:tmpl w:val="C6A2D0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A90F67"/>
    <w:multiLevelType w:val="hybridMultilevel"/>
    <w:tmpl w:val="BEDA41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15:restartNumberingAfterBreak="0">
    <w:nsid w:val="7E3211A4"/>
    <w:multiLevelType w:val="hybridMultilevel"/>
    <w:tmpl w:val="A754B5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15:restartNumberingAfterBreak="0">
    <w:nsid w:val="7FF41496"/>
    <w:multiLevelType w:val="multilevel"/>
    <w:tmpl w:val="40B86398"/>
    <w:lvl w:ilvl="0">
      <w:start w:val="13"/>
      <w:numFmt w:val="decimal"/>
      <w:lvlText w:val="%1."/>
      <w:lvlJc w:val="left"/>
      <w:pPr>
        <w:tabs>
          <w:tab w:val="num" w:pos="360"/>
        </w:tabs>
        <w:ind w:left="360" w:hanging="360"/>
      </w:pPr>
      <w:rPr>
        <w:rFonts w:hint="default"/>
        <w:b/>
      </w:rPr>
    </w:lvl>
    <w:lvl w:ilvl="1">
      <w:start w:val="1"/>
      <w:numFmt w:val="decimal"/>
      <w:lvlText w:val="%1.%2. "/>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num w:numId="1">
    <w:abstractNumId w:val="32"/>
  </w:num>
  <w:num w:numId="2">
    <w:abstractNumId w:val="13"/>
  </w:num>
  <w:num w:numId="3">
    <w:abstractNumId w:val="31"/>
  </w:num>
  <w:num w:numId="4">
    <w:abstractNumId w:val="27"/>
  </w:num>
  <w:num w:numId="5">
    <w:abstractNumId w:val="38"/>
  </w:num>
  <w:num w:numId="6">
    <w:abstractNumId w:val="9"/>
  </w:num>
  <w:num w:numId="7">
    <w:abstractNumId w:val="28"/>
  </w:num>
  <w:num w:numId="8">
    <w:abstractNumId w:val="51"/>
  </w:num>
  <w:num w:numId="9">
    <w:abstractNumId w:val="24"/>
  </w:num>
  <w:num w:numId="10">
    <w:abstractNumId w:val="45"/>
  </w:num>
  <w:num w:numId="11">
    <w:abstractNumId w:val="55"/>
  </w:num>
  <w:num w:numId="12">
    <w:abstractNumId w:val="41"/>
  </w:num>
  <w:num w:numId="13">
    <w:abstractNumId w:val="3"/>
  </w:num>
  <w:num w:numId="14">
    <w:abstractNumId w:val="5"/>
  </w:num>
  <w:num w:numId="15">
    <w:abstractNumId w:val="46"/>
  </w:num>
  <w:num w:numId="16">
    <w:abstractNumId w:val="10"/>
  </w:num>
  <w:num w:numId="17">
    <w:abstractNumId w:val="48"/>
  </w:num>
  <w:num w:numId="18">
    <w:abstractNumId w:val="18"/>
  </w:num>
  <w:num w:numId="19">
    <w:abstractNumId w:val="37"/>
  </w:num>
  <w:num w:numId="20">
    <w:abstractNumId w:val="23"/>
  </w:num>
  <w:num w:numId="21">
    <w:abstractNumId w:val="35"/>
  </w:num>
  <w:num w:numId="22">
    <w:abstractNumId w:val="47"/>
  </w:num>
  <w:num w:numId="23">
    <w:abstractNumId w:val="49"/>
  </w:num>
  <w:num w:numId="24">
    <w:abstractNumId w:val="14"/>
  </w:num>
  <w:num w:numId="25">
    <w:abstractNumId w:val="43"/>
  </w:num>
  <w:num w:numId="26">
    <w:abstractNumId w:val="0"/>
  </w:num>
  <w:num w:numId="27">
    <w:abstractNumId w:val="15"/>
  </w:num>
  <w:num w:numId="28">
    <w:abstractNumId w:val="52"/>
  </w:num>
  <w:num w:numId="29">
    <w:abstractNumId w:val="42"/>
  </w:num>
  <w:num w:numId="30">
    <w:abstractNumId w:val="7"/>
  </w:num>
  <w:num w:numId="31">
    <w:abstractNumId w:val="36"/>
  </w:num>
  <w:num w:numId="32">
    <w:abstractNumId w:val="6"/>
  </w:num>
  <w:num w:numId="33">
    <w:abstractNumId w:val="44"/>
  </w:num>
  <w:num w:numId="34">
    <w:abstractNumId w:val="25"/>
  </w:num>
  <w:num w:numId="35">
    <w:abstractNumId w:val="3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6"/>
  </w:num>
  <w:num w:numId="38">
    <w:abstractNumId w:val="17"/>
  </w:num>
  <w:num w:numId="39">
    <w:abstractNumId w:val="21"/>
  </w:num>
  <w:num w:numId="40">
    <w:abstractNumId w:val="19"/>
  </w:num>
  <w:num w:numId="41">
    <w:abstractNumId w:val="30"/>
  </w:num>
  <w:num w:numId="42">
    <w:abstractNumId w:val="29"/>
  </w:num>
  <w:num w:numId="43">
    <w:abstractNumId w:val="1"/>
  </w:num>
  <w:num w:numId="44">
    <w:abstractNumId w:val="33"/>
  </w:num>
  <w:num w:numId="45">
    <w:abstractNumId w:val="20"/>
  </w:num>
  <w:num w:numId="46">
    <w:abstractNumId w:val="50"/>
  </w:num>
  <w:num w:numId="47">
    <w:abstractNumId w:val="4"/>
  </w:num>
  <w:num w:numId="48">
    <w:abstractNumId w:val="26"/>
  </w:num>
  <w:num w:numId="49">
    <w:abstractNumId w:val="11"/>
  </w:num>
  <w:num w:numId="50">
    <w:abstractNumId w:val="12"/>
  </w:num>
  <w:num w:numId="51">
    <w:abstractNumId w:val="40"/>
  </w:num>
  <w:num w:numId="52">
    <w:abstractNumId w:val="39"/>
  </w:num>
  <w:num w:numId="53">
    <w:abstractNumId w:val="8"/>
  </w:num>
  <w:num w:numId="54">
    <w:abstractNumId w:val="2"/>
  </w:num>
  <w:num w:numId="55">
    <w:abstractNumId w:val="22"/>
  </w:num>
  <w:num w:numId="56">
    <w:abstractNumId w:val="54"/>
  </w:num>
  <w:num w:numId="57">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FBD"/>
    <w:rsid w:val="00006223"/>
    <w:rsid w:val="00012D03"/>
    <w:rsid w:val="0001447A"/>
    <w:rsid w:val="000144AD"/>
    <w:rsid w:val="00022372"/>
    <w:rsid w:val="00042E8C"/>
    <w:rsid w:val="00050071"/>
    <w:rsid w:val="00065A92"/>
    <w:rsid w:val="00072404"/>
    <w:rsid w:val="00075D3A"/>
    <w:rsid w:val="0008246D"/>
    <w:rsid w:val="00083662"/>
    <w:rsid w:val="00087029"/>
    <w:rsid w:val="00087C2F"/>
    <w:rsid w:val="000929DB"/>
    <w:rsid w:val="0009413F"/>
    <w:rsid w:val="00094D5D"/>
    <w:rsid w:val="00095D85"/>
    <w:rsid w:val="00095FA2"/>
    <w:rsid w:val="000977E1"/>
    <w:rsid w:val="000A3891"/>
    <w:rsid w:val="000A638B"/>
    <w:rsid w:val="000C4043"/>
    <w:rsid w:val="000D2DEA"/>
    <w:rsid w:val="000D2EE4"/>
    <w:rsid w:val="000D5310"/>
    <w:rsid w:val="000E3090"/>
    <w:rsid w:val="000E3D37"/>
    <w:rsid w:val="000E4415"/>
    <w:rsid w:val="000E7343"/>
    <w:rsid w:val="000F2F9D"/>
    <w:rsid w:val="00101186"/>
    <w:rsid w:val="001178D2"/>
    <w:rsid w:val="00127DE9"/>
    <w:rsid w:val="00130495"/>
    <w:rsid w:val="001406E4"/>
    <w:rsid w:val="001439BF"/>
    <w:rsid w:val="00143EF5"/>
    <w:rsid w:val="00152FDC"/>
    <w:rsid w:val="00156B13"/>
    <w:rsid w:val="00160AC8"/>
    <w:rsid w:val="001747F5"/>
    <w:rsid w:val="00183B2D"/>
    <w:rsid w:val="00187451"/>
    <w:rsid w:val="00193EF5"/>
    <w:rsid w:val="001A04C1"/>
    <w:rsid w:val="001A317F"/>
    <w:rsid w:val="001A540E"/>
    <w:rsid w:val="001A6BFA"/>
    <w:rsid w:val="001B319A"/>
    <w:rsid w:val="001B5B21"/>
    <w:rsid w:val="001B7327"/>
    <w:rsid w:val="001C2333"/>
    <w:rsid w:val="001C3B50"/>
    <w:rsid w:val="001C5582"/>
    <w:rsid w:val="001C67AB"/>
    <w:rsid w:val="001D12B0"/>
    <w:rsid w:val="001D1519"/>
    <w:rsid w:val="001D1940"/>
    <w:rsid w:val="001F1BB5"/>
    <w:rsid w:val="001F2409"/>
    <w:rsid w:val="001F5124"/>
    <w:rsid w:val="001F5D17"/>
    <w:rsid w:val="002023D1"/>
    <w:rsid w:val="002035C6"/>
    <w:rsid w:val="00203A2E"/>
    <w:rsid w:val="00203F63"/>
    <w:rsid w:val="002068BB"/>
    <w:rsid w:val="00211522"/>
    <w:rsid w:val="00213137"/>
    <w:rsid w:val="00215A80"/>
    <w:rsid w:val="00216D86"/>
    <w:rsid w:val="00223299"/>
    <w:rsid w:val="00224D65"/>
    <w:rsid w:val="00224EAD"/>
    <w:rsid w:val="00230FBD"/>
    <w:rsid w:val="002313F6"/>
    <w:rsid w:val="0023673A"/>
    <w:rsid w:val="00242E71"/>
    <w:rsid w:val="00244D5D"/>
    <w:rsid w:val="00245437"/>
    <w:rsid w:val="00256848"/>
    <w:rsid w:val="0026087B"/>
    <w:rsid w:val="00265A5D"/>
    <w:rsid w:val="00266EC0"/>
    <w:rsid w:val="00267CF9"/>
    <w:rsid w:val="00276E63"/>
    <w:rsid w:val="002827A7"/>
    <w:rsid w:val="00284478"/>
    <w:rsid w:val="0028480C"/>
    <w:rsid w:val="00296497"/>
    <w:rsid w:val="002B17CC"/>
    <w:rsid w:val="002B2490"/>
    <w:rsid w:val="002B47FB"/>
    <w:rsid w:val="002B4C44"/>
    <w:rsid w:val="002C3763"/>
    <w:rsid w:val="002D1502"/>
    <w:rsid w:val="002D4D11"/>
    <w:rsid w:val="002E01F1"/>
    <w:rsid w:val="002E27D2"/>
    <w:rsid w:val="002E29FA"/>
    <w:rsid w:val="002E5627"/>
    <w:rsid w:val="002F730A"/>
    <w:rsid w:val="00300AC1"/>
    <w:rsid w:val="003020DB"/>
    <w:rsid w:val="003064A9"/>
    <w:rsid w:val="00306777"/>
    <w:rsid w:val="00312DC1"/>
    <w:rsid w:val="00313484"/>
    <w:rsid w:val="00316CA8"/>
    <w:rsid w:val="00320883"/>
    <w:rsid w:val="003216D2"/>
    <w:rsid w:val="00323259"/>
    <w:rsid w:val="00332717"/>
    <w:rsid w:val="00335936"/>
    <w:rsid w:val="00336D24"/>
    <w:rsid w:val="003372EA"/>
    <w:rsid w:val="00343A5B"/>
    <w:rsid w:val="00354A88"/>
    <w:rsid w:val="0035616E"/>
    <w:rsid w:val="00362DFC"/>
    <w:rsid w:val="0036474E"/>
    <w:rsid w:val="00367326"/>
    <w:rsid w:val="00371993"/>
    <w:rsid w:val="00373DDB"/>
    <w:rsid w:val="003744CF"/>
    <w:rsid w:val="00374CF4"/>
    <w:rsid w:val="0037730E"/>
    <w:rsid w:val="00391505"/>
    <w:rsid w:val="00392641"/>
    <w:rsid w:val="00394A52"/>
    <w:rsid w:val="00394A86"/>
    <w:rsid w:val="003A3166"/>
    <w:rsid w:val="003B2C0F"/>
    <w:rsid w:val="003B3A08"/>
    <w:rsid w:val="003B6769"/>
    <w:rsid w:val="003C03C9"/>
    <w:rsid w:val="003C2232"/>
    <w:rsid w:val="003C5046"/>
    <w:rsid w:val="003C5F0D"/>
    <w:rsid w:val="003D4933"/>
    <w:rsid w:val="003E024B"/>
    <w:rsid w:val="003E3249"/>
    <w:rsid w:val="003E7BE5"/>
    <w:rsid w:val="003F6110"/>
    <w:rsid w:val="00404067"/>
    <w:rsid w:val="004046B0"/>
    <w:rsid w:val="00404F2C"/>
    <w:rsid w:val="0040536D"/>
    <w:rsid w:val="004118DB"/>
    <w:rsid w:val="00413B29"/>
    <w:rsid w:val="00426028"/>
    <w:rsid w:val="00427990"/>
    <w:rsid w:val="00427BDA"/>
    <w:rsid w:val="00452A73"/>
    <w:rsid w:val="00460F1C"/>
    <w:rsid w:val="0046574C"/>
    <w:rsid w:val="00472677"/>
    <w:rsid w:val="00486624"/>
    <w:rsid w:val="00493DC0"/>
    <w:rsid w:val="00495655"/>
    <w:rsid w:val="004961D1"/>
    <w:rsid w:val="004966C5"/>
    <w:rsid w:val="004A71D1"/>
    <w:rsid w:val="004B0CE5"/>
    <w:rsid w:val="004B753D"/>
    <w:rsid w:val="004C5E2B"/>
    <w:rsid w:val="004D0D78"/>
    <w:rsid w:val="004E047C"/>
    <w:rsid w:val="004E3BC4"/>
    <w:rsid w:val="004E75CE"/>
    <w:rsid w:val="004F5437"/>
    <w:rsid w:val="004F590C"/>
    <w:rsid w:val="004F6EC6"/>
    <w:rsid w:val="00502AA5"/>
    <w:rsid w:val="00504EC7"/>
    <w:rsid w:val="00507628"/>
    <w:rsid w:val="00524CA9"/>
    <w:rsid w:val="00531459"/>
    <w:rsid w:val="00536E91"/>
    <w:rsid w:val="0054148A"/>
    <w:rsid w:val="00543A0A"/>
    <w:rsid w:val="00545209"/>
    <w:rsid w:val="0055651C"/>
    <w:rsid w:val="00560E34"/>
    <w:rsid w:val="0056248F"/>
    <w:rsid w:val="005639DA"/>
    <w:rsid w:val="005659CF"/>
    <w:rsid w:val="00566615"/>
    <w:rsid w:val="00567139"/>
    <w:rsid w:val="00570B36"/>
    <w:rsid w:val="00572F21"/>
    <w:rsid w:val="005755F9"/>
    <w:rsid w:val="00576308"/>
    <w:rsid w:val="00582379"/>
    <w:rsid w:val="005A3EAB"/>
    <w:rsid w:val="005A4581"/>
    <w:rsid w:val="005B0054"/>
    <w:rsid w:val="005B404B"/>
    <w:rsid w:val="005B7A5F"/>
    <w:rsid w:val="005C02D6"/>
    <w:rsid w:val="005C33A4"/>
    <w:rsid w:val="005D1130"/>
    <w:rsid w:val="005D383F"/>
    <w:rsid w:val="005E75BD"/>
    <w:rsid w:val="005F016F"/>
    <w:rsid w:val="005F04C2"/>
    <w:rsid w:val="005F2C0B"/>
    <w:rsid w:val="005F2C56"/>
    <w:rsid w:val="005F3EF8"/>
    <w:rsid w:val="00610687"/>
    <w:rsid w:val="006111F5"/>
    <w:rsid w:val="00611E25"/>
    <w:rsid w:val="00612D6D"/>
    <w:rsid w:val="00616376"/>
    <w:rsid w:val="00620391"/>
    <w:rsid w:val="00643310"/>
    <w:rsid w:val="00647A74"/>
    <w:rsid w:val="006503B5"/>
    <w:rsid w:val="00650E9B"/>
    <w:rsid w:val="00653BA2"/>
    <w:rsid w:val="006610BF"/>
    <w:rsid w:val="0066270B"/>
    <w:rsid w:val="00684DF4"/>
    <w:rsid w:val="006851D0"/>
    <w:rsid w:val="00686465"/>
    <w:rsid w:val="00695BE6"/>
    <w:rsid w:val="006A58F6"/>
    <w:rsid w:val="006A5918"/>
    <w:rsid w:val="006A74F1"/>
    <w:rsid w:val="006B209F"/>
    <w:rsid w:val="006C39CC"/>
    <w:rsid w:val="006D018E"/>
    <w:rsid w:val="006D05EA"/>
    <w:rsid w:val="006D12B9"/>
    <w:rsid w:val="006D74E5"/>
    <w:rsid w:val="006E49BB"/>
    <w:rsid w:val="006E5188"/>
    <w:rsid w:val="006E7C37"/>
    <w:rsid w:val="006F1BF1"/>
    <w:rsid w:val="00702962"/>
    <w:rsid w:val="007029C1"/>
    <w:rsid w:val="0071241F"/>
    <w:rsid w:val="00721658"/>
    <w:rsid w:val="007352FA"/>
    <w:rsid w:val="0073673D"/>
    <w:rsid w:val="007370B7"/>
    <w:rsid w:val="007372FB"/>
    <w:rsid w:val="00740EB9"/>
    <w:rsid w:val="007450BD"/>
    <w:rsid w:val="007657BC"/>
    <w:rsid w:val="007667FB"/>
    <w:rsid w:val="007729D5"/>
    <w:rsid w:val="007751A3"/>
    <w:rsid w:val="00781948"/>
    <w:rsid w:val="00781E6E"/>
    <w:rsid w:val="00784DAA"/>
    <w:rsid w:val="0079368B"/>
    <w:rsid w:val="007969F3"/>
    <w:rsid w:val="007A3EC3"/>
    <w:rsid w:val="007A4B2B"/>
    <w:rsid w:val="007A5FD4"/>
    <w:rsid w:val="007B06AA"/>
    <w:rsid w:val="007B2D59"/>
    <w:rsid w:val="007B6280"/>
    <w:rsid w:val="007D355B"/>
    <w:rsid w:val="007E2D60"/>
    <w:rsid w:val="007E3FF4"/>
    <w:rsid w:val="007E4E4B"/>
    <w:rsid w:val="007F0C2D"/>
    <w:rsid w:val="007F0CF5"/>
    <w:rsid w:val="007F4B16"/>
    <w:rsid w:val="00800585"/>
    <w:rsid w:val="00801B75"/>
    <w:rsid w:val="00804127"/>
    <w:rsid w:val="008069A2"/>
    <w:rsid w:val="00807E03"/>
    <w:rsid w:val="00814277"/>
    <w:rsid w:val="008310F5"/>
    <w:rsid w:val="008351C6"/>
    <w:rsid w:val="00846E34"/>
    <w:rsid w:val="00851348"/>
    <w:rsid w:val="00852C51"/>
    <w:rsid w:val="00857B7B"/>
    <w:rsid w:val="0086139A"/>
    <w:rsid w:val="00873192"/>
    <w:rsid w:val="008740F3"/>
    <w:rsid w:val="00877878"/>
    <w:rsid w:val="00881C49"/>
    <w:rsid w:val="008867D9"/>
    <w:rsid w:val="00895284"/>
    <w:rsid w:val="00895F61"/>
    <w:rsid w:val="008B236B"/>
    <w:rsid w:val="008B2375"/>
    <w:rsid w:val="008C0619"/>
    <w:rsid w:val="008C3E56"/>
    <w:rsid w:val="008C6289"/>
    <w:rsid w:val="008D1D35"/>
    <w:rsid w:val="008D7CE1"/>
    <w:rsid w:val="008E65BF"/>
    <w:rsid w:val="008F1B21"/>
    <w:rsid w:val="008F2145"/>
    <w:rsid w:val="0090012F"/>
    <w:rsid w:val="00900922"/>
    <w:rsid w:val="00900AD6"/>
    <w:rsid w:val="009014E1"/>
    <w:rsid w:val="00902BC4"/>
    <w:rsid w:val="00903667"/>
    <w:rsid w:val="00924A6C"/>
    <w:rsid w:val="009267F8"/>
    <w:rsid w:val="00934F89"/>
    <w:rsid w:val="009356B8"/>
    <w:rsid w:val="009371FA"/>
    <w:rsid w:val="00940915"/>
    <w:rsid w:val="009420F4"/>
    <w:rsid w:val="009430E5"/>
    <w:rsid w:val="00944EDB"/>
    <w:rsid w:val="00947798"/>
    <w:rsid w:val="00952455"/>
    <w:rsid w:val="00964879"/>
    <w:rsid w:val="0096524E"/>
    <w:rsid w:val="009710D4"/>
    <w:rsid w:val="00977CE7"/>
    <w:rsid w:val="0098356D"/>
    <w:rsid w:val="00986C7B"/>
    <w:rsid w:val="00991CB3"/>
    <w:rsid w:val="009A08B8"/>
    <w:rsid w:val="009A3F37"/>
    <w:rsid w:val="009A6964"/>
    <w:rsid w:val="009A777E"/>
    <w:rsid w:val="009B350E"/>
    <w:rsid w:val="009B44C5"/>
    <w:rsid w:val="009C447F"/>
    <w:rsid w:val="009D024C"/>
    <w:rsid w:val="009D79F6"/>
    <w:rsid w:val="009E7031"/>
    <w:rsid w:val="009F2357"/>
    <w:rsid w:val="009F2905"/>
    <w:rsid w:val="009F336F"/>
    <w:rsid w:val="00A01536"/>
    <w:rsid w:val="00A07E41"/>
    <w:rsid w:val="00A10487"/>
    <w:rsid w:val="00A16ECC"/>
    <w:rsid w:val="00A218E9"/>
    <w:rsid w:val="00A242DA"/>
    <w:rsid w:val="00A30C35"/>
    <w:rsid w:val="00A31150"/>
    <w:rsid w:val="00A33941"/>
    <w:rsid w:val="00A37C6E"/>
    <w:rsid w:val="00A417D2"/>
    <w:rsid w:val="00A53DAD"/>
    <w:rsid w:val="00A74B8E"/>
    <w:rsid w:val="00A76031"/>
    <w:rsid w:val="00A824B7"/>
    <w:rsid w:val="00A92262"/>
    <w:rsid w:val="00A92E6A"/>
    <w:rsid w:val="00A93A8B"/>
    <w:rsid w:val="00A9641C"/>
    <w:rsid w:val="00AA07F2"/>
    <w:rsid w:val="00AA1449"/>
    <w:rsid w:val="00AA5AA9"/>
    <w:rsid w:val="00AB127D"/>
    <w:rsid w:val="00AC05ED"/>
    <w:rsid w:val="00AC1260"/>
    <w:rsid w:val="00AC34C2"/>
    <w:rsid w:val="00AC44E3"/>
    <w:rsid w:val="00AC5186"/>
    <w:rsid w:val="00AC5424"/>
    <w:rsid w:val="00AC6F0E"/>
    <w:rsid w:val="00AC75DD"/>
    <w:rsid w:val="00AD1C40"/>
    <w:rsid w:val="00AD2444"/>
    <w:rsid w:val="00AD63CF"/>
    <w:rsid w:val="00AD7A56"/>
    <w:rsid w:val="00AE04DB"/>
    <w:rsid w:val="00AE0DA6"/>
    <w:rsid w:val="00AE2FD7"/>
    <w:rsid w:val="00AF41F1"/>
    <w:rsid w:val="00B05088"/>
    <w:rsid w:val="00B1049B"/>
    <w:rsid w:val="00B21CDA"/>
    <w:rsid w:val="00B23079"/>
    <w:rsid w:val="00B2555E"/>
    <w:rsid w:val="00B338A4"/>
    <w:rsid w:val="00B45FD0"/>
    <w:rsid w:val="00B46FBF"/>
    <w:rsid w:val="00B504D6"/>
    <w:rsid w:val="00B520FC"/>
    <w:rsid w:val="00B61747"/>
    <w:rsid w:val="00B657B6"/>
    <w:rsid w:val="00B66A24"/>
    <w:rsid w:val="00B70EBD"/>
    <w:rsid w:val="00B73718"/>
    <w:rsid w:val="00B74138"/>
    <w:rsid w:val="00B811BF"/>
    <w:rsid w:val="00B852C3"/>
    <w:rsid w:val="00B86D6C"/>
    <w:rsid w:val="00B87E65"/>
    <w:rsid w:val="00B90A73"/>
    <w:rsid w:val="00B910BA"/>
    <w:rsid w:val="00B931EC"/>
    <w:rsid w:val="00B94CEA"/>
    <w:rsid w:val="00BA2B42"/>
    <w:rsid w:val="00BA62AE"/>
    <w:rsid w:val="00BB012E"/>
    <w:rsid w:val="00BB4CAE"/>
    <w:rsid w:val="00BB6670"/>
    <w:rsid w:val="00BC014B"/>
    <w:rsid w:val="00BC301C"/>
    <w:rsid w:val="00BC437C"/>
    <w:rsid w:val="00BC56E8"/>
    <w:rsid w:val="00BD178E"/>
    <w:rsid w:val="00BE04EB"/>
    <w:rsid w:val="00BE32E9"/>
    <w:rsid w:val="00BE5E9C"/>
    <w:rsid w:val="00BE6D97"/>
    <w:rsid w:val="00BE7B6F"/>
    <w:rsid w:val="00BF7819"/>
    <w:rsid w:val="00C01874"/>
    <w:rsid w:val="00C10C0A"/>
    <w:rsid w:val="00C26115"/>
    <w:rsid w:val="00C404BF"/>
    <w:rsid w:val="00C40935"/>
    <w:rsid w:val="00C47826"/>
    <w:rsid w:val="00C54722"/>
    <w:rsid w:val="00C61555"/>
    <w:rsid w:val="00C70D72"/>
    <w:rsid w:val="00C73008"/>
    <w:rsid w:val="00C7452D"/>
    <w:rsid w:val="00C75047"/>
    <w:rsid w:val="00C77B72"/>
    <w:rsid w:val="00C81B90"/>
    <w:rsid w:val="00C81F03"/>
    <w:rsid w:val="00C82113"/>
    <w:rsid w:val="00C83681"/>
    <w:rsid w:val="00C843F3"/>
    <w:rsid w:val="00C92AC1"/>
    <w:rsid w:val="00C933A3"/>
    <w:rsid w:val="00C955D6"/>
    <w:rsid w:val="00C9770F"/>
    <w:rsid w:val="00CA4F1D"/>
    <w:rsid w:val="00CA6114"/>
    <w:rsid w:val="00CA7478"/>
    <w:rsid w:val="00CB2B92"/>
    <w:rsid w:val="00CB5304"/>
    <w:rsid w:val="00CB57FE"/>
    <w:rsid w:val="00CB6B54"/>
    <w:rsid w:val="00CC6BE3"/>
    <w:rsid w:val="00CD37C5"/>
    <w:rsid w:val="00CD7655"/>
    <w:rsid w:val="00CE3873"/>
    <w:rsid w:val="00CE5465"/>
    <w:rsid w:val="00CF003C"/>
    <w:rsid w:val="00D032F7"/>
    <w:rsid w:val="00D07291"/>
    <w:rsid w:val="00D1133D"/>
    <w:rsid w:val="00D158A0"/>
    <w:rsid w:val="00D16149"/>
    <w:rsid w:val="00D21269"/>
    <w:rsid w:val="00D23F68"/>
    <w:rsid w:val="00D2716A"/>
    <w:rsid w:val="00D3008D"/>
    <w:rsid w:val="00D31E5A"/>
    <w:rsid w:val="00D63B33"/>
    <w:rsid w:val="00D65392"/>
    <w:rsid w:val="00D71468"/>
    <w:rsid w:val="00D73C81"/>
    <w:rsid w:val="00D75EEB"/>
    <w:rsid w:val="00D82CBF"/>
    <w:rsid w:val="00D9446A"/>
    <w:rsid w:val="00DB4737"/>
    <w:rsid w:val="00DB55E6"/>
    <w:rsid w:val="00DD3DA2"/>
    <w:rsid w:val="00DE6319"/>
    <w:rsid w:val="00DF229E"/>
    <w:rsid w:val="00DF30A9"/>
    <w:rsid w:val="00E00768"/>
    <w:rsid w:val="00E0528D"/>
    <w:rsid w:val="00E05EC7"/>
    <w:rsid w:val="00E11C22"/>
    <w:rsid w:val="00E17707"/>
    <w:rsid w:val="00E22B8A"/>
    <w:rsid w:val="00E23F0C"/>
    <w:rsid w:val="00E24824"/>
    <w:rsid w:val="00E257F8"/>
    <w:rsid w:val="00E3263E"/>
    <w:rsid w:val="00E3456F"/>
    <w:rsid w:val="00E403A8"/>
    <w:rsid w:val="00E54398"/>
    <w:rsid w:val="00E650D1"/>
    <w:rsid w:val="00E7099C"/>
    <w:rsid w:val="00E72DB0"/>
    <w:rsid w:val="00E74E46"/>
    <w:rsid w:val="00E7703F"/>
    <w:rsid w:val="00E81D7A"/>
    <w:rsid w:val="00E83109"/>
    <w:rsid w:val="00E86F7A"/>
    <w:rsid w:val="00E966A7"/>
    <w:rsid w:val="00EA42A3"/>
    <w:rsid w:val="00EA7923"/>
    <w:rsid w:val="00EB3DEB"/>
    <w:rsid w:val="00EB463F"/>
    <w:rsid w:val="00EB6846"/>
    <w:rsid w:val="00EB6D3E"/>
    <w:rsid w:val="00EC0EBE"/>
    <w:rsid w:val="00EC7C5C"/>
    <w:rsid w:val="00ED14C3"/>
    <w:rsid w:val="00ED6895"/>
    <w:rsid w:val="00ED7993"/>
    <w:rsid w:val="00EE011C"/>
    <w:rsid w:val="00EF0914"/>
    <w:rsid w:val="00EF165E"/>
    <w:rsid w:val="00F03F3E"/>
    <w:rsid w:val="00F076A5"/>
    <w:rsid w:val="00F115BA"/>
    <w:rsid w:val="00F30EB6"/>
    <w:rsid w:val="00F33E6E"/>
    <w:rsid w:val="00F360F1"/>
    <w:rsid w:val="00F36B76"/>
    <w:rsid w:val="00F44663"/>
    <w:rsid w:val="00F477F0"/>
    <w:rsid w:val="00F508D2"/>
    <w:rsid w:val="00F51A61"/>
    <w:rsid w:val="00F52987"/>
    <w:rsid w:val="00F54A21"/>
    <w:rsid w:val="00F71C7A"/>
    <w:rsid w:val="00F74E17"/>
    <w:rsid w:val="00F7500B"/>
    <w:rsid w:val="00F800D9"/>
    <w:rsid w:val="00F805D1"/>
    <w:rsid w:val="00F9101A"/>
    <w:rsid w:val="00FA1EC9"/>
    <w:rsid w:val="00FA44B3"/>
    <w:rsid w:val="00FB2D38"/>
    <w:rsid w:val="00FB3622"/>
    <w:rsid w:val="00FC0012"/>
    <w:rsid w:val="00FC4DE0"/>
    <w:rsid w:val="00FC7196"/>
    <w:rsid w:val="00FD25E2"/>
    <w:rsid w:val="00FD410F"/>
    <w:rsid w:val="00FD4421"/>
    <w:rsid w:val="00FD72AD"/>
    <w:rsid w:val="00FE2EB2"/>
    <w:rsid w:val="00FE59EC"/>
    <w:rsid w:val="00FE6C3A"/>
    <w:rsid w:val="00FE6FB3"/>
    <w:rsid w:val="00FE7912"/>
    <w:rsid w:val="00FF1B2A"/>
    <w:rsid w:val="00FF1DAD"/>
    <w:rsid w:val="00FF1E52"/>
    <w:rsid w:val="00FF55FF"/>
    <w:rsid w:val="00FF5A59"/>
    <w:rsid w:val="00FF6222"/>
    <w:rsid w:val="00FF6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593CAF7D"/>
  <w15:docId w15:val="{198B6284-C2D6-4B96-87F2-BCEEEA270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E7703F"/>
  </w:style>
  <w:style w:type="paragraph" w:styleId="1">
    <w:name w:val="heading 1"/>
    <w:basedOn w:val="a1"/>
    <w:next w:val="a1"/>
    <w:qFormat/>
    <w:pPr>
      <w:keepNext/>
      <w:spacing w:before="240" w:after="60"/>
      <w:outlineLvl w:val="0"/>
    </w:pPr>
    <w:rPr>
      <w:rFonts w:ascii="Arial" w:hAnsi="Arial"/>
      <w:b/>
      <w:kern w:val="28"/>
      <w:sz w:val="28"/>
    </w:rPr>
  </w:style>
  <w:style w:type="paragraph" w:styleId="2">
    <w:name w:val="heading 2"/>
    <w:basedOn w:val="a1"/>
    <w:next w:val="a1"/>
    <w:qFormat/>
    <w:pPr>
      <w:keepNext/>
      <w:widowControl w:val="0"/>
      <w:numPr>
        <w:ilvl w:val="1"/>
        <w:numId w:val="1"/>
      </w:numPr>
      <w:spacing w:before="120" w:after="60"/>
      <w:jc w:val="both"/>
      <w:outlineLvl w:val="1"/>
    </w:pPr>
    <w:rPr>
      <w:b/>
      <w:sz w:val="24"/>
    </w:rPr>
  </w:style>
  <w:style w:type="paragraph" w:styleId="3">
    <w:name w:val="heading 3"/>
    <w:basedOn w:val="a1"/>
    <w:next w:val="a1"/>
    <w:qFormat/>
    <w:pPr>
      <w:keepNext/>
      <w:widowControl w:val="0"/>
      <w:numPr>
        <w:ilvl w:val="2"/>
        <w:numId w:val="1"/>
      </w:numPr>
      <w:spacing w:before="120" w:after="120"/>
      <w:jc w:val="both"/>
      <w:outlineLvl w:val="2"/>
    </w:pPr>
    <w:rPr>
      <w:b/>
    </w:rPr>
  </w:style>
  <w:style w:type="paragraph" w:styleId="4">
    <w:name w:val="heading 4"/>
    <w:basedOn w:val="a1"/>
    <w:next w:val="a1"/>
    <w:qFormat/>
    <w:pPr>
      <w:keepNext/>
      <w:widowControl w:val="0"/>
      <w:numPr>
        <w:ilvl w:val="3"/>
        <w:numId w:val="1"/>
      </w:numPr>
      <w:jc w:val="both"/>
      <w:outlineLvl w:val="3"/>
    </w:pPr>
    <w:rPr>
      <w:b/>
      <w:u w:val="single"/>
    </w:rPr>
  </w:style>
  <w:style w:type="paragraph" w:styleId="5">
    <w:name w:val="heading 5"/>
    <w:basedOn w:val="a1"/>
    <w:next w:val="a1"/>
    <w:qFormat/>
    <w:pPr>
      <w:widowControl w:val="0"/>
      <w:numPr>
        <w:ilvl w:val="4"/>
        <w:numId w:val="1"/>
      </w:numPr>
      <w:spacing w:before="240" w:after="60"/>
      <w:jc w:val="both"/>
      <w:outlineLvl w:val="4"/>
    </w:pPr>
    <w:rPr>
      <w:sz w:val="22"/>
    </w:rPr>
  </w:style>
  <w:style w:type="paragraph" w:styleId="6">
    <w:name w:val="heading 6"/>
    <w:basedOn w:val="a1"/>
    <w:next w:val="a1"/>
    <w:qFormat/>
    <w:pPr>
      <w:widowControl w:val="0"/>
      <w:numPr>
        <w:ilvl w:val="5"/>
        <w:numId w:val="1"/>
      </w:numPr>
      <w:spacing w:before="240" w:after="60"/>
      <w:jc w:val="both"/>
      <w:outlineLvl w:val="5"/>
    </w:pPr>
    <w:rPr>
      <w:i/>
      <w:sz w:val="22"/>
    </w:rPr>
  </w:style>
  <w:style w:type="paragraph" w:styleId="7">
    <w:name w:val="heading 7"/>
    <w:basedOn w:val="a1"/>
    <w:next w:val="a1"/>
    <w:qFormat/>
    <w:pPr>
      <w:widowControl w:val="0"/>
      <w:numPr>
        <w:ilvl w:val="6"/>
        <w:numId w:val="1"/>
      </w:numPr>
      <w:spacing w:before="240" w:after="60"/>
      <w:jc w:val="both"/>
      <w:outlineLvl w:val="6"/>
    </w:pPr>
    <w:rPr>
      <w:rFonts w:ascii="Arial" w:hAnsi="Arial"/>
    </w:rPr>
  </w:style>
  <w:style w:type="paragraph" w:styleId="8">
    <w:name w:val="heading 8"/>
    <w:basedOn w:val="a1"/>
    <w:next w:val="a1"/>
    <w:qFormat/>
    <w:pPr>
      <w:widowControl w:val="0"/>
      <w:numPr>
        <w:ilvl w:val="7"/>
        <w:numId w:val="1"/>
      </w:numPr>
      <w:spacing w:before="240" w:after="60"/>
      <w:jc w:val="both"/>
      <w:outlineLvl w:val="7"/>
    </w:pPr>
    <w:rPr>
      <w:rFonts w:ascii="Arial" w:hAnsi="Arial"/>
      <w:i/>
    </w:rPr>
  </w:style>
  <w:style w:type="paragraph" w:styleId="9">
    <w:name w:val="heading 9"/>
    <w:basedOn w:val="a1"/>
    <w:next w:val="a1"/>
    <w:qFormat/>
    <w:pPr>
      <w:widowControl w:val="0"/>
      <w:numPr>
        <w:ilvl w:val="8"/>
        <w:numId w:val="1"/>
      </w:numPr>
      <w:spacing w:before="240" w:after="60"/>
      <w:jc w:val="both"/>
      <w:outlineLvl w:val="8"/>
    </w:pPr>
    <w:rPr>
      <w:rFonts w:ascii="Arial" w:hAnsi="Arial"/>
      <w:b/>
      <w:i/>
      <w:sz w:val="18"/>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1">
    <w:name w:val="Основной текст 21"/>
    <w:basedOn w:val="a1"/>
    <w:pPr>
      <w:widowControl w:val="0"/>
      <w:tabs>
        <w:tab w:val="left" w:pos="564"/>
      </w:tabs>
      <w:spacing w:before="60" w:after="60"/>
      <w:jc w:val="both"/>
    </w:pPr>
  </w:style>
  <w:style w:type="paragraph" w:styleId="a5">
    <w:name w:val="Body Text Indent"/>
    <w:basedOn w:val="a1"/>
    <w:pPr>
      <w:ind w:firstLine="567"/>
      <w:jc w:val="both"/>
    </w:pPr>
    <w:rPr>
      <w:sz w:val="24"/>
    </w:rPr>
  </w:style>
  <w:style w:type="paragraph" w:styleId="20">
    <w:name w:val="Body Text Indent 2"/>
    <w:basedOn w:val="a1"/>
    <w:pPr>
      <w:ind w:right="-51" w:firstLine="340"/>
      <w:jc w:val="both"/>
    </w:pPr>
    <w:rPr>
      <w:sz w:val="24"/>
    </w:rPr>
  </w:style>
  <w:style w:type="paragraph" w:styleId="10">
    <w:name w:val="index 1"/>
    <w:basedOn w:val="a1"/>
    <w:next w:val="a1"/>
    <w:autoRedefine/>
    <w:semiHidden/>
    <w:pPr>
      <w:ind w:left="200" w:hanging="200"/>
    </w:pPr>
  </w:style>
  <w:style w:type="paragraph" w:styleId="22">
    <w:name w:val="index 2"/>
    <w:basedOn w:val="a1"/>
    <w:next w:val="a1"/>
    <w:autoRedefine/>
    <w:semiHidden/>
    <w:pPr>
      <w:ind w:left="400" w:hanging="200"/>
    </w:pPr>
  </w:style>
  <w:style w:type="paragraph" w:styleId="30">
    <w:name w:val="index 3"/>
    <w:basedOn w:val="a1"/>
    <w:next w:val="a1"/>
    <w:autoRedefine/>
    <w:semiHidden/>
    <w:pPr>
      <w:ind w:left="600" w:hanging="200"/>
    </w:pPr>
  </w:style>
  <w:style w:type="paragraph" w:styleId="40">
    <w:name w:val="index 4"/>
    <w:basedOn w:val="a1"/>
    <w:next w:val="a1"/>
    <w:autoRedefine/>
    <w:semiHidden/>
    <w:pPr>
      <w:ind w:left="800" w:hanging="200"/>
    </w:pPr>
  </w:style>
  <w:style w:type="paragraph" w:styleId="50">
    <w:name w:val="index 5"/>
    <w:basedOn w:val="a1"/>
    <w:next w:val="a1"/>
    <w:autoRedefine/>
    <w:semiHidden/>
    <w:pPr>
      <w:ind w:left="1000" w:hanging="200"/>
    </w:pPr>
  </w:style>
  <w:style w:type="paragraph" w:styleId="60">
    <w:name w:val="index 6"/>
    <w:basedOn w:val="a1"/>
    <w:next w:val="a1"/>
    <w:autoRedefine/>
    <w:semiHidden/>
    <w:pPr>
      <w:ind w:left="1200" w:hanging="200"/>
    </w:pPr>
  </w:style>
  <w:style w:type="paragraph" w:styleId="70">
    <w:name w:val="index 7"/>
    <w:basedOn w:val="a1"/>
    <w:next w:val="a1"/>
    <w:autoRedefine/>
    <w:semiHidden/>
    <w:pPr>
      <w:ind w:left="1400" w:hanging="200"/>
    </w:pPr>
  </w:style>
  <w:style w:type="paragraph" w:styleId="80">
    <w:name w:val="index 8"/>
    <w:basedOn w:val="a1"/>
    <w:next w:val="a1"/>
    <w:autoRedefine/>
    <w:semiHidden/>
    <w:pPr>
      <w:ind w:left="1600" w:hanging="200"/>
    </w:pPr>
  </w:style>
  <w:style w:type="paragraph" w:styleId="90">
    <w:name w:val="index 9"/>
    <w:basedOn w:val="a1"/>
    <w:next w:val="a1"/>
    <w:autoRedefine/>
    <w:semiHidden/>
    <w:pPr>
      <w:ind w:left="1800" w:hanging="200"/>
    </w:pPr>
  </w:style>
  <w:style w:type="paragraph" w:styleId="a6">
    <w:name w:val="index heading"/>
    <w:basedOn w:val="a1"/>
    <w:next w:val="10"/>
    <w:semiHidden/>
    <w:pPr>
      <w:spacing w:before="120" w:after="120"/>
    </w:pPr>
    <w:rPr>
      <w:b/>
      <w:i/>
    </w:rPr>
  </w:style>
  <w:style w:type="paragraph" w:styleId="11">
    <w:name w:val="toc 1"/>
    <w:basedOn w:val="a1"/>
    <w:next w:val="a1"/>
    <w:autoRedefine/>
    <w:uiPriority w:val="39"/>
    <w:rsid w:val="0073673D"/>
    <w:pPr>
      <w:tabs>
        <w:tab w:val="right" w:leader="underscore" w:pos="9911"/>
      </w:tabs>
      <w:spacing w:before="120"/>
      <w:ind w:left="142"/>
    </w:pPr>
    <w:rPr>
      <w:b/>
      <w:bCs/>
      <w:iCs/>
      <w:noProof/>
      <w:sz w:val="22"/>
      <w:szCs w:val="22"/>
      <w:lang w:val="en-US"/>
    </w:rPr>
  </w:style>
  <w:style w:type="paragraph" w:styleId="23">
    <w:name w:val="toc 2"/>
    <w:basedOn w:val="a1"/>
    <w:next w:val="a1"/>
    <w:autoRedefine/>
    <w:uiPriority w:val="39"/>
    <w:pPr>
      <w:spacing w:before="120"/>
      <w:ind w:left="200"/>
    </w:pPr>
    <w:rPr>
      <w:b/>
      <w:bCs/>
      <w:sz w:val="22"/>
      <w:szCs w:val="22"/>
    </w:rPr>
  </w:style>
  <w:style w:type="paragraph" w:styleId="31">
    <w:name w:val="toc 3"/>
    <w:basedOn w:val="a1"/>
    <w:next w:val="a1"/>
    <w:autoRedefine/>
    <w:semiHidden/>
    <w:pPr>
      <w:ind w:left="400"/>
    </w:pPr>
  </w:style>
  <w:style w:type="paragraph" w:styleId="41">
    <w:name w:val="toc 4"/>
    <w:basedOn w:val="a1"/>
    <w:next w:val="a1"/>
    <w:autoRedefine/>
    <w:semiHidden/>
    <w:pPr>
      <w:ind w:left="600"/>
    </w:pPr>
  </w:style>
  <w:style w:type="paragraph" w:styleId="51">
    <w:name w:val="toc 5"/>
    <w:basedOn w:val="a1"/>
    <w:next w:val="a1"/>
    <w:autoRedefine/>
    <w:semiHidden/>
    <w:pPr>
      <w:ind w:left="800"/>
    </w:pPr>
  </w:style>
  <w:style w:type="paragraph" w:styleId="61">
    <w:name w:val="toc 6"/>
    <w:basedOn w:val="a1"/>
    <w:next w:val="a1"/>
    <w:autoRedefine/>
    <w:semiHidden/>
    <w:pPr>
      <w:ind w:left="1000"/>
    </w:pPr>
  </w:style>
  <w:style w:type="paragraph" w:styleId="71">
    <w:name w:val="toc 7"/>
    <w:basedOn w:val="a1"/>
    <w:next w:val="a1"/>
    <w:autoRedefine/>
    <w:semiHidden/>
    <w:pPr>
      <w:ind w:left="1200"/>
    </w:pPr>
  </w:style>
  <w:style w:type="paragraph" w:styleId="81">
    <w:name w:val="toc 8"/>
    <w:basedOn w:val="a1"/>
    <w:next w:val="a1"/>
    <w:autoRedefine/>
    <w:semiHidden/>
    <w:pPr>
      <w:ind w:left="1400"/>
    </w:pPr>
  </w:style>
  <w:style w:type="paragraph" w:styleId="91">
    <w:name w:val="toc 9"/>
    <w:basedOn w:val="a1"/>
    <w:next w:val="a1"/>
    <w:autoRedefine/>
    <w:semiHidden/>
    <w:pPr>
      <w:ind w:left="1600"/>
    </w:pPr>
  </w:style>
  <w:style w:type="paragraph" w:customStyle="1" w:styleId="12">
    <w:name w:val="оглавление 1"/>
    <w:basedOn w:val="a1"/>
    <w:next w:val="a1"/>
    <w:pPr>
      <w:widowControl w:val="0"/>
      <w:spacing w:before="120" w:after="120"/>
      <w:jc w:val="both"/>
    </w:pPr>
    <w:rPr>
      <w:b/>
      <w:caps/>
    </w:rPr>
  </w:style>
  <w:style w:type="paragraph" w:styleId="a7">
    <w:name w:val="footer"/>
    <w:basedOn w:val="a1"/>
    <w:pPr>
      <w:tabs>
        <w:tab w:val="center" w:pos="4153"/>
        <w:tab w:val="right" w:pos="8306"/>
      </w:tabs>
    </w:pPr>
  </w:style>
  <w:style w:type="character" w:styleId="a8">
    <w:name w:val="page number"/>
    <w:basedOn w:val="a2"/>
  </w:style>
  <w:style w:type="paragraph" w:customStyle="1" w:styleId="210">
    <w:name w:val="Основной текст с отступом 21"/>
    <w:basedOn w:val="a1"/>
    <w:pPr>
      <w:widowControl w:val="0"/>
      <w:jc w:val="both"/>
    </w:pPr>
  </w:style>
  <w:style w:type="paragraph" w:styleId="a9">
    <w:name w:val="header"/>
    <w:basedOn w:val="a1"/>
    <w:pPr>
      <w:tabs>
        <w:tab w:val="center" w:pos="4153"/>
        <w:tab w:val="right" w:pos="8306"/>
      </w:tabs>
    </w:pPr>
  </w:style>
  <w:style w:type="paragraph" w:styleId="aa">
    <w:name w:val="Body Text"/>
    <w:basedOn w:val="a1"/>
    <w:pPr>
      <w:keepLines/>
      <w:tabs>
        <w:tab w:val="num" w:pos="2160"/>
      </w:tabs>
      <w:spacing w:before="120"/>
      <w:ind w:left="2160" w:hanging="720"/>
      <w:jc w:val="both"/>
    </w:pPr>
  </w:style>
  <w:style w:type="paragraph" w:customStyle="1" w:styleId="ab">
    <w:name w:val="Примечание"/>
    <w:basedOn w:val="a1"/>
    <w:pPr>
      <w:ind w:firstLine="567"/>
    </w:pPr>
    <w:rPr>
      <w:i/>
      <w:sz w:val="16"/>
    </w:rPr>
  </w:style>
  <w:style w:type="paragraph" w:styleId="a">
    <w:name w:val="List Bullet"/>
    <w:basedOn w:val="a1"/>
    <w:autoRedefine/>
    <w:pPr>
      <w:widowControl w:val="0"/>
      <w:numPr>
        <w:numId w:val="6"/>
      </w:numPr>
      <w:tabs>
        <w:tab w:val="clear" w:pos="360"/>
        <w:tab w:val="num" w:pos="426"/>
      </w:tabs>
      <w:ind w:left="425" w:hanging="425"/>
      <w:jc w:val="both"/>
    </w:pPr>
  </w:style>
  <w:style w:type="paragraph" w:customStyle="1" w:styleId="a0">
    <w:name w:val="Марк список"/>
    <w:basedOn w:val="a"/>
    <w:pPr>
      <w:keepLines/>
      <w:widowControl/>
      <w:numPr>
        <w:numId w:val="8"/>
      </w:numPr>
      <w:tabs>
        <w:tab w:val="left" w:pos="567"/>
        <w:tab w:val="left" w:pos="794"/>
        <w:tab w:val="num" w:pos="890"/>
      </w:tabs>
    </w:pPr>
  </w:style>
  <w:style w:type="paragraph" w:customStyle="1" w:styleId="ac">
    <w:name w:val="марк_бук"/>
    <w:basedOn w:val="a"/>
    <w:pPr>
      <w:keepLines/>
      <w:widowControl/>
      <w:numPr>
        <w:numId w:val="0"/>
      </w:numPr>
      <w:tabs>
        <w:tab w:val="num" w:pos="2880"/>
      </w:tabs>
      <w:ind w:left="2880" w:hanging="720"/>
    </w:pPr>
  </w:style>
  <w:style w:type="paragraph" w:customStyle="1" w:styleId="ad">
    <w:name w:val="Внимание"/>
    <w:basedOn w:val="a1"/>
    <w:next w:val="aa"/>
    <w:pPr>
      <w:ind w:firstLine="567"/>
    </w:pPr>
    <w:rPr>
      <w:b/>
      <w:i/>
      <w:sz w:val="16"/>
    </w:rPr>
  </w:style>
  <w:style w:type="paragraph" w:customStyle="1" w:styleId="ae">
    <w:name w:val="марк_бук_Шаг"/>
    <w:basedOn w:val="ac"/>
    <w:pPr>
      <w:tabs>
        <w:tab w:val="clear" w:pos="2880"/>
        <w:tab w:val="num" w:pos="360"/>
        <w:tab w:val="num" w:pos="907"/>
      </w:tabs>
      <w:ind w:left="907" w:hanging="794"/>
    </w:pPr>
  </w:style>
  <w:style w:type="paragraph" w:styleId="32">
    <w:name w:val="Body Text Indent 3"/>
    <w:basedOn w:val="a1"/>
    <w:pPr>
      <w:widowControl w:val="0"/>
      <w:ind w:firstLine="709"/>
      <w:jc w:val="both"/>
    </w:pPr>
    <w:rPr>
      <w:sz w:val="22"/>
    </w:rPr>
  </w:style>
  <w:style w:type="character" w:styleId="af">
    <w:name w:val="Hyperlink"/>
    <w:uiPriority w:val="99"/>
    <w:rPr>
      <w:color w:val="0000FF"/>
      <w:u w:val="single"/>
    </w:rPr>
  </w:style>
  <w:style w:type="paragraph" w:customStyle="1" w:styleId="24">
    <w:name w:val="оглавление 2"/>
    <w:basedOn w:val="a1"/>
    <w:next w:val="a1"/>
    <w:pPr>
      <w:widowControl w:val="0"/>
      <w:ind w:left="240"/>
      <w:jc w:val="both"/>
    </w:pPr>
    <w:rPr>
      <w:smallCaps/>
    </w:rPr>
  </w:style>
  <w:style w:type="character" w:styleId="af0">
    <w:name w:val="FollowedHyperlink"/>
    <w:rPr>
      <w:color w:val="800080"/>
      <w:u w:val="single"/>
    </w:rPr>
  </w:style>
  <w:style w:type="paragraph" w:styleId="af1">
    <w:name w:val="annotation text"/>
    <w:basedOn w:val="a1"/>
    <w:link w:val="af2"/>
    <w:semiHidden/>
    <w:pPr>
      <w:widowControl w:val="0"/>
      <w:autoSpaceDE w:val="0"/>
      <w:autoSpaceDN w:val="0"/>
      <w:jc w:val="both"/>
    </w:pPr>
  </w:style>
  <w:style w:type="paragraph" w:customStyle="1" w:styleId="MainText">
    <w:name w:val="MainText"/>
    <w:pPr>
      <w:autoSpaceDE w:val="0"/>
      <w:autoSpaceDN w:val="0"/>
      <w:ind w:firstLine="567"/>
      <w:jc w:val="both"/>
    </w:pPr>
    <w:rPr>
      <w:rFonts w:ascii="PragmaticaC" w:hAnsi="PragmaticaC"/>
      <w:color w:val="000000"/>
      <w:sz w:val="19"/>
      <w:szCs w:val="19"/>
      <w:lang w:val="en-US"/>
    </w:rPr>
  </w:style>
  <w:style w:type="paragraph" w:customStyle="1" w:styleId="BodyText21">
    <w:name w:val="Body Text 21"/>
    <w:basedOn w:val="a1"/>
    <w:pPr>
      <w:widowControl w:val="0"/>
      <w:tabs>
        <w:tab w:val="left" w:pos="564"/>
      </w:tabs>
      <w:spacing w:before="60" w:after="60"/>
      <w:jc w:val="both"/>
    </w:pPr>
  </w:style>
  <w:style w:type="paragraph" w:customStyle="1" w:styleId="BodyText22">
    <w:name w:val="Body Text 22"/>
    <w:basedOn w:val="a1"/>
    <w:autoRedefine/>
    <w:pPr>
      <w:jc w:val="both"/>
    </w:pPr>
    <w:rPr>
      <w:color w:val="000000"/>
    </w:rPr>
  </w:style>
  <w:style w:type="paragraph" w:styleId="af3">
    <w:name w:val="Balloon Text"/>
    <w:basedOn w:val="a1"/>
    <w:semiHidden/>
    <w:rPr>
      <w:rFonts w:ascii="Tahoma" w:hAnsi="Tahoma" w:cs="Tahoma"/>
      <w:sz w:val="16"/>
      <w:szCs w:val="16"/>
    </w:rPr>
  </w:style>
  <w:style w:type="paragraph" w:customStyle="1" w:styleId="13">
    <w:name w:val="Обычный1"/>
    <w:pPr>
      <w:ind w:left="426"/>
    </w:pPr>
    <w:rPr>
      <w:sz w:val="24"/>
    </w:rPr>
  </w:style>
  <w:style w:type="paragraph" w:customStyle="1" w:styleId="14">
    <w:name w:val="Верхний колонтитул1"/>
    <w:basedOn w:val="13"/>
    <w:pPr>
      <w:widowControl w:val="0"/>
      <w:tabs>
        <w:tab w:val="num" w:pos="360"/>
        <w:tab w:val="center" w:pos="4153"/>
        <w:tab w:val="right" w:pos="8306"/>
      </w:tabs>
      <w:ind w:left="0" w:hanging="360"/>
    </w:pPr>
    <w:rPr>
      <w:sz w:val="20"/>
    </w:rPr>
  </w:style>
  <w:style w:type="paragraph" w:styleId="af4">
    <w:name w:val="Title"/>
    <w:basedOn w:val="a1"/>
    <w:qFormat/>
    <w:pPr>
      <w:jc w:val="center"/>
    </w:pPr>
    <w:rPr>
      <w:b/>
      <w:bCs/>
      <w:sz w:val="24"/>
    </w:rPr>
  </w:style>
  <w:style w:type="paragraph" w:styleId="25">
    <w:name w:val="Body Text 2"/>
    <w:basedOn w:val="a1"/>
    <w:pPr>
      <w:spacing w:after="120" w:line="480" w:lineRule="auto"/>
    </w:pPr>
  </w:style>
  <w:style w:type="paragraph" w:styleId="33">
    <w:name w:val="Body Text 3"/>
    <w:basedOn w:val="a1"/>
    <w:pPr>
      <w:spacing w:after="120"/>
    </w:pPr>
    <w:rPr>
      <w:sz w:val="16"/>
      <w:szCs w:val="16"/>
    </w:rPr>
  </w:style>
  <w:style w:type="paragraph" w:customStyle="1" w:styleId="310">
    <w:name w:val="Основной текст 31"/>
    <w:basedOn w:val="a1"/>
    <w:pPr>
      <w:ind w:right="1984"/>
      <w:jc w:val="both"/>
    </w:pPr>
    <w:rPr>
      <w:sz w:val="24"/>
    </w:rPr>
  </w:style>
  <w:style w:type="paragraph" w:customStyle="1" w:styleId="H3">
    <w:name w:val="H3"/>
    <w:basedOn w:val="a1"/>
    <w:next w:val="a1"/>
    <w:pPr>
      <w:keepNext/>
      <w:spacing w:before="100" w:after="100"/>
      <w:outlineLvl w:val="3"/>
    </w:pPr>
    <w:rPr>
      <w:b/>
      <w:snapToGrid w:val="0"/>
      <w:sz w:val="28"/>
    </w:rPr>
  </w:style>
  <w:style w:type="paragraph" w:customStyle="1" w:styleId="15">
    <w:name w:val="Название1"/>
    <w:basedOn w:val="a1"/>
    <w:pPr>
      <w:spacing w:before="30" w:after="30"/>
      <w:jc w:val="center"/>
    </w:pPr>
    <w:rPr>
      <w:rFonts w:ascii="Verdana" w:hAnsi="Verdana" w:cs="Arial"/>
      <w:b/>
      <w:bCs/>
      <w:sz w:val="17"/>
      <w:szCs w:val="17"/>
    </w:rPr>
  </w:style>
  <w:style w:type="paragraph" w:customStyle="1" w:styleId="value">
    <w:name w:val="value"/>
    <w:basedOn w:val="a1"/>
    <w:pPr>
      <w:spacing w:before="30" w:after="30"/>
      <w:ind w:left="60" w:right="60"/>
      <w:jc w:val="center"/>
    </w:pPr>
    <w:rPr>
      <w:rFonts w:ascii="Verdana" w:hAnsi="Verdana" w:cs="Arial"/>
      <w:sz w:val="17"/>
      <w:szCs w:val="17"/>
    </w:rPr>
  </w:style>
  <w:style w:type="paragraph" w:customStyle="1" w:styleId="Iiiiaaeon">
    <w:name w:val="Ii?i.i?aa.eo?n."/>
    <w:basedOn w:val="a1"/>
    <w:pPr>
      <w:widowControl w:val="0"/>
      <w:jc w:val="right"/>
    </w:pPr>
    <w:rPr>
      <w:i/>
    </w:rPr>
  </w:style>
  <w:style w:type="paragraph" w:customStyle="1" w:styleId="Favourite">
    <w:name w:val="Favourite"/>
    <w:pPr>
      <w:widowControl w:val="0"/>
      <w:spacing w:before="80" w:after="80"/>
      <w:jc w:val="both"/>
    </w:pPr>
    <w:rPr>
      <w:kern w:val="20"/>
      <w:sz w:val="26"/>
    </w:rPr>
  </w:style>
  <w:style w:type="paragraph" w:customStyle="1" w:styleId="16">
    <w:name w:val="Заголовок1"/>
    <w:pPr>
      <w:keepNext/>
      <w:keepLines/>
      <w:spacing w:after="180"/>
      <w:jc w:val="center"/>
    </w:pPr>
    <w:rPr>
      <w:rFonts w:ascii="Times New Roman CYR" w:hAnsi="Times New Roman CYR"/>
      <w:b/>
      <w:caps/>
      <w:spacing w:val="48"/>
      <w:kern w:val="24"/>
      <w:sz w:val="40"/>
    </w:rPr>
  </w:style>
  <w:style w:type="paragraph" w:styleId="af5">
    <w:name w:val="caption"/>
    <w:basedOn w:val="a1"/>
    <w:qFormat/>
    <w:pPr>
      <w:jc w:val="center"/>
    </w:pPr>
    <w:rPr>
      <w:b/>
      <w:sz w:val="24"/>
    </w:rPr>
  </w:style>
  <w:style w:type="paragraph" w:customStyle="1" w:styleId="Normal1">
    <w:name w:val="Normal1"/>
    <w:pPr>
      <w:ind w:left="426"/>
    </w:pPr>
    <w:rPr>
      <w:sz w:val="24"/>
    </w:rPr>
  </w:style>
  <w:style w:type="paragraph" w:customStyle="1" w:styleId="BodyText23">
    <w:name w:val="Body Text 23"/>
    <w:basedOn w:val="a1"/>
    <w:autoRedefine/>
    <w:pPr>
      <w:ind w:firstLine="709"/>
      <w:jc w:val="both"/>
    </w:pPr>
    <w:rPr>
      <w:color w:val="000000"/>
      <w:sz w:val="22"/>
      <w:szCs w:val="22"/>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f6">
    <w:name w:val="annotation subject"/>
    <w:basedOn w:val="af1"/>
    <w:next w:val="af1"/>
    <w:semiHidden/>
    <w:pPr>
      <w:widowControl/>
      <w:autoSpaceDE/>
      <w:autoSpaceDN/>
      <w:jc w:val="left"/>
    </w:pPr>
    <w:rPr>
      <w:b/>
      <w:bCs/>
    </w:rPr>
  </w:style>
  <w:style w:type="character" w:styleId="af7">
    <w:name w:val="Strong"/>
    <w:qFormat/>
    <w:rPr>
      <w:b/>
      <w:bCs/>
    </w:rPr>
  </w:style>
  <w:style w:type="paragraph" w:customStyle="1" w:styleId="17">
    <w:name w:val="çàãîëîâîê 1"/>
    <w:basedOn w:val="a1"/>
    <w:next w:val="a1"/>
    <w:pPr>
      <w:keepNext/>
      <w:spacing w:before="360" w:after="120"/>
      <w:jc w:val="center"/>
    </w:pPr>
    <w:rPr>
      <w:rFonts w:ascii="Arial" w:hAnsi="Arial"/>
      <w:b/>
      <w:kern w:val="28"/>
      <w:sz w:val="28"/>
    </w:rPr>
  </w:style>
  <w:style w:type="character" w:styleId="af8">
    <w:name w:val="annotation reference"/>
    <w:semiHidden/>
    <w:rPr>
      <w:sz w:val="16"/>
      <w:szCs w:val="16"/>
    </w:rPr>
  </w:style>
  <w:style w:type="paragraph" w:customStyle="1" w:styleId="ConsPlusNormal">
    <w:name w:val="ConsPlusNormal"/>
    <w:pPr>
      <w:widowControl w:val="0"/>
      <w:autoSpaceDE w:val="0"/>
      <w:autoSpaceDN w:val="0"/>
      <w:adjustRightInd w:val="0"/>
      <w:ind w:firstLine="720"/>
    </w:pPr>
    <w:rPr>
      <w:rFonts w:ascii="Arial" w:hAnsi="Arial" w:cs="Arial"/>
      <w:sz w:val="16"/>
      <w:szCs w:val="16"/>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SUBST">
    <w:name w:val="__SUBST"/>
    <w:rsid w:val="000E4415"/>
    <w:rPr>
      <w:b/>
      <w:bCs/>
      <w:i/>
      <w:iCs/>
      <w:sz w:val="22"/>
      <w:szCs w:val="22"/>
    </w:rPr>
  </w:style>
  <w:style w:type="paragraph" w:styleId="af9">
    <w:name w:val="Normal (Web)"/>
    <w:basedOn w:val="a1"/>
    <w:rsid w:val="008D1D35"/>
    <w:rPr>
      <w:sz w:val="24"/>
      <w:szCs w:val="24"/>
    </w:rPr>
  </w:style>
  <w:style w:type="paragraph" w:styleId="afa">
    <w:name w:val="Plain Text"/>
    <w:basedOn w:val="a1"/>
    <w:rsid w:val="00D3008D"/>
    <w:rPr>
      <w:rFonts w:ascii="Courier New" w:hAnsi="Courier New" w:cs="Courier New"/>
    </w:rPr>
  </w:style>
  <w:style w:type="table" w:styleId="afb">
    <w:name w:val="Table Grid"/>
    <w:basedOn w:val="a3"/>
    <w:rsid w:val="00FF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AC75DD"/>
  </w:style>
  <w:style w:type="paragraph" w:styleId="afd">
    <w:name w:val="Subtitle"/>
    <w:basedOn w:val="a1"/>
    <w:next w:val="a1"/>
    <w:link w:val="afe"/>
    <w:qFormat/>
    <w:rsid w:val="00F7500B"/>
    <w:pPr>
      <w:spacing w:after="60"/>
      <w:jc w:val="center"/>
      <w:outlineLvl w:val="1"/>
    </w:pPr>
    <w:rPr>
      <w:rFonts w:ascii="Cambria" w:hAnsi="Cambria"/>
      <w:sz w:val="24"/>
      <w:szCs w:val="24"/>
    </w:rPr>
  </w:style>
  <w:style w:type="character" w:customStyle="1" w:styleId="afe">
    <w:name w:val="Подзаголовок Знак"/>
    <w:link w:val="afd"/>
    <w:rsid w:val="00F7500B"/>
    <w:rPr>
      <w:rFonts w:ascii="Cambria" w:eastAsia="Times New Roman" w:hAnsi="Cambria" w:cs="Times New Roman"/>
      <w:sz w:val="24"/>
      <w:szCs w:val="24"/>
    </w:rPr>
  </w:style>
  <w:style w:type="character" w:customStyle="1" w:styleId="af2">
    <w:name w:val="Текст примечания Знак"/>
    <w:basedOn w:val="a2"/>
    <w:link w:val="af1"/>
    <w:semiHidden/>
    <w:rsid w:val="00A92E6A"/>
  </w:style>
  <w:style w:type="paragraph" w:customStyle="1" w:styleId="Default">
    <w:name w:val="Default"/>
    <w:rsid w:val="002068BB"/>
    <w:pPr>
      <w:autoSpaceDE w:val="0"/>
      <w:autoSpaceDN w:val="0"/>
      <w:adjustRightInd w:val="0"/>
    </w:pPr>
    <w:rPr>
      <w:color w:val="000000"/>
      <w:sz w:val="24"/>
      <w:szCs w:val="24"/>
    </w:rPr>
  </w:style>
  <w:style w:type="character" w:styleId="aff">
    <w:name w:val="Unresolved Mention"/>
    <w:basedOn w:val="a2"/>
    <w:uiPriority w:val="99"/>
    <w:semiHidden/>
    <w:unhideWhenUsed/>
    <w:rsid w:val="00796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3399">
      <w:bodyDiv w:val="1"/>
      <w:marLeft w:val="0"/>
      <w:marRight w:val="0"/>
      <w:marTop w:val="0"/>
      <w:marBottom w:val="0"/>
      <w:divBdr>
        <w:top w:val="none" w:sz="0" w:space="0" w:color="auto"/>
        <w:left w:val="none" w:sz="0" w:space="0" w:color="auto"/>
        <w:bottom w:val="none" w:sz="0" w:space="0" w:color="auto"/>
        <w:right w:val="none" w:sz="0" w:space="0" w:color="auto"/>
      </w:divBdr>
      <w:divsChild>
        <w:div w:id="504366607">
          <w:marLeft w:val="0"/>
          <w:marRight w:val="0"/>
          <w:marTop w:val="0"/>
          <w:marBottom w:val="0"/>
          <w:divBdr>
            <w:top w:val="none" w:sz="0" w:space="0" w:color="auto"/>
            <w:left w:val="none" w:sz="0" w:space="0" w:color="auto"/>
            <w:bottom w:val="none" w:sz="0" w:space="0" w:color="auto"/>
            <w:right w:val="none" w:sz="0" w:space="0" w:color="auto"/>
          </w:divBdr>
        </w:div>
      </w:divsChild>
    </w:div>
    <w:div w:id="84229786">
      <w:bodyDiv w:val="1"/>
      <w:marLeft w:val="0"/>
      <w:marRight w:val="0"/>
      <w:marTop w:val="0"/>
      <w:marBottom w:val="0"/>
      <w:divBdr>
        <w:top w:val="none" w:sz="0" w:space="0" w:color="auto"/>
        <w:left w:val="none" w:sz="0" w:space="0" w:color="auto"/>
        <w:bottom w:val="none" w:sz="0" w:space="0" w:color="auto"/>
        <w:right w:val="none" w:sz="0" w:space="0" w:color="auto"/>
      </w:divBdr>
      <w:divsChild>
        <w:div w:id="928999598">
          <w:marLeft w:val="0"/>
          <w:marRight w:val="0"/>
          <w:marTop w:val="0"/>
          <w:marBottom w:val="0"/>
          <w:divBdr>
            <w:top w:val="none" w:sz="0" w:space="0" w:color="auto"/>
            <w:left w:val="none" w:sz="0" w:space="0" w:color="auto"/>
            <w:bottom w:val="none" w:sz="0" w:space="0" w:color="auto"/>
            <w:right w:val="none" w:sz="0" w:space="0" w:color="auto"/>
          </w:divBdr>
          <w:divsChild>
            <w:div w:id="1994989251">
              <w:marLeft w:val="230"/>
              <w:marRight w:val="173"/>
              <w:marTop w:val="115"/>
              <w:marBottom w:val="230"/>
              <w:divBdr>
                <w:top w:val="none" w:sz="0" w:space="0" w:color="auto"/>
                <w:left w:val="none" w:sz="0" w:space="0" w:color="auto"/>
                <w:bottom w:val="none" w:sz="0" w:space="0" w:color="auto"/>
                <w:right w:val="none" w:sz="0" w:space="0" w:color="auto"/>
              </w:divBdr>
              <w:divsChild>
                <w:div w:id="747112451">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182013761">
      <w:bodyDiv w:val="1"/>
      <w:marLeft w:val="0"/>
      <w:marRight w:val="0"/>
      <w:marTop w:val="0"/>
      <w:marBottom w:val="0"/>
      <w:divBdr>
        <w:top w:val="none" w:sz="0" w:space="0" w:color="auto"/>
        <w:left w:val="none" w:sz="0" w:space="0" w:color="auto"/>
        <w:bottom w:val="none" w:sz="0" w:space="0" w:color="auto"/>
        <w:right w:val="none" w:sz="0" w:space="0" w:color="auto"/>
      </w:divBdr>
    </w:div>
    <w:div w:id="347680935">
      <w:bodyDiv w:val="1"/>
      <w:marLeft w:val="0"/>
      <w:marRight w:val="0"/>
      <w:marTop w:val="0"/>
      <w:marBottom w:val="0"/>
      <w:divBdr>
        <w:top w:val="none" w:sz="0" w:space="0" w:color="auto"/>
        <w:left w:val="none" w:sz="0" w:space="0" w:color="auto"/>
        <w:bottom w:val="none" w:sz="0" w:space="0" w:color="auto"/>
        <w:right w:val="none" w:sz="0" w:space="0" w:color="auto"/>
      </w:divBdr>
      <w:divsChild>
        <w:div w:id="365638039">
          <w:marLeft w:val="0"/>
          <w:marRight w:val="0"/>
          <w:marTop w:val="0"/>
          <w:marBottom w:val="0"/>
          <w:divBdr>
            <w:top w:val="none" w:sz="0" w:space="0" w:color="auto"/>
            <w:left w:val="none" w:sz="0" w:space="0" w:color="auto"/>
            <w:bottom w:val="none" w:sz="0" w:space="0" w:color="auto"/>
            <w:right w:val="none" w:sz="0" w:space="0" w:color="auto"/>
          </w:divBdr>
          <w:divsChild>
            <w:div w:id="1952199754">
              <w:marLeft w:val="230"/>
              <w:marRight w:val="173"/>
              <w:marTop w:val="115"/>
              <w:marBottom w:val="230"/>
              <w:divBdr>
                <w:top w:val="none" w:sz="0" w:space="0" w:color="auto"/>
                <w:left w:val="none" w:sz="0" w:space="0" w:color="auto"/>
                <w:bottom w:val="none" w:sz="0" w:space="0" w:color="auto"/>
                <w:right w:val="none" w:sz="0" w:space="0" w:color="auto"/>
              </w:divBdr>
              <w:divsChild>
                <w:div w:id="1813402289">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468282296">
      <w:bodyDiv w:val="1"/>
      <w:marLeft w:val="0"/>
      <w:marRight w:val="0"/>
      <w:marTop w:val="0"/>
      <w:marBottom w:val="0"/>
      <w:divBdr>
        <w:top w:val="none" w:sz="0" w:space="0" w:color="auto"/>
        <w:left w:val="none" w:sz="0" w:space="0" w:color="auto"/>
        <w:bottom w:val="none" w:sz="0" w:space="0" w:color="auto"/>
        <w:right w:val="none" w:sz="0" w:space="0" w:color="auto"/>
      </w:divBdr>
      <w:divsChild>
        <w:div w:id="861013240">
          <w:marLeft w:val="0"/>
          <w:marRight w:val="0"/>
          <w:marTop w:val="0"/>
          <w:marBottom w:val="0"/>
          <w:divBdr>
            <w:top w:val="none" w:sz="0" w:space="0" w:color="auto"/>
            <w:left w:val="none" w:sz="0" w:space="0" w:color="auto"/>
            <w:bottom w:val="none" w:sz="0" w:space="0" w:color="auto"/>
            <w:right w:val="none" w:sz="0" w:space="0" w:color="auto"/>
          </w:divBdr>
          <w:divsChild>
            <w:div w:id="2081712880">
              <w:marLeft w:val="230"/>
              <w:marRight w:val="173"/>
              <w:marTop w:val="115"/>
              <w:marBottom w:val="230"/>
              <w:divBdr>
                <w:top w:val="none" w:sz="0" w:space="0" w:color="auto"/>
                <w:left w:val="none" w:sz="0" w:space="0" w:color="auto"/>
                <w:bottom w:val="none" w:sz="0" w:space="0" w:color="auto"/>
                <w:right w:val="none" w:sz="0" w:space="0" w:color="auto"/>
              </w:divBdr>
              <w:divsChild>
                <w:div w:id="644510995">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841045554">
      <w:bodyDiv w:val="1"/>
      <w:marLeft w:val="0"/>
      <w:marRight w:val="0"/>
      <w:marTop w:val="0"/>
      <w:marBottom w:val="0"/>
      <w:divBdr>
        <w:top w:val="none" w:sz="0" w:space="0" w:color="auto"/>
        <w:left w:val="none" w:sz="0" w:space="0" w:color="auto"/>
        <w:bottom w:val="none" w:sz="0" w:space="0" w:color="auto"/>
        <w:right w:val="none" w:sz="0" w:space="0" w:color="auto"/>
      </w:divBdr>
      <w:divsChild>
        <w:div w:id="1808278038">
          <w:marLeft w:val="0"/>
          <w:marRight w:val="0"/>
          <w:marTop w:val="0"/>
          <w:marBottom w:val="0"/>
          <w:divBdr>
            <w:top w:val="none" w:sz="0" w:space="0" w:color="auto"/>
            <w:left w:val="none" w:sz="0" w:space="0" w:color="auto"/>
            <w:bottom w:val="none" w:sz="0" w:space="0" w:color="auto"/>
            <w:right w:val="none" w:sz="0" w:space="0" w:color="auto"/>
          </w:divBdr>
          <w:divsChild>
            <w:div w:id="2063408643">
              <w:marLeft w:val="230"/>
              <w:marRight w:val="173"/>
              <w:marTop w:val="115"/>
              <w:marBottom w:val="230"/>
              <w:divBdr>
                <w:top w:val="none" w:sz="0" w:space="0" w:color="auto"/>
                <w:left w:val="none" w:sz="0" w:space="0" w:color="auto"/>
                <w:bottom w:val="none" w:sz="0" w:space="0" w:color="auto"/>
                <w:right w:val="none" w:sz="0" w:space="0" w:color="auto"/>
              </w:divBdr>
              <w:divsChild>
                <w:div w:id="1927298716">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964196296">
      <w:bodyDiv w:val="1"/>
      <w:marLeft w:val="0"/>
      <w:marRight w:val="0"/>
      <w:marTop w:val="0"/>
      <w:marBottom w:val="0"/>
      <w:divBdr>
        <w:top w:val="none" w:sz="0" w:space="0" w:color="auto"/>
        <w:left w:val="none" w:sz="0" w:space="0" w:color="auto"/>
        <w:bottom w:val="none" w:sz="0" w:space="0" w:color="auto"/>
        <w:right w:val="none" w:sz="0" w:space="0" w:color="auto"/>
      </w:divBdr>
      <w:divsChild>
        <w:div w:id="1457524014">
          <w:marLeft w:val="0"/>
          <w:marRight w:val="0"/>
          <w:marTop w:val="0"/>
          <w:marBottom w:val="0"/>
          <w:divBdr>
            <w:top w:val="none" w:sz="0" w:space="0" w:color="auto"/>
            <w:left w:val="none" w:sz="0" w:space="0" w:color="auto"/>
            <w:bottom w:val="none" w:sz="0" w:space="0" w:color="auto"/>
            <w:right w:val="none" w:sz="0" w:space="0" w:color="auto"/>
          </w:divBdr>
          <w:divsChild>
            <w:div w:id="1333677877">
              <w:marLeft w:val="230"/>
              <w:marRight w:val="173"/>
              <w:marTop w:val="115"/>
              <w:marBottom w:val="230"/>
              <w:divBdr>
                <w:top w:val="none" w:sz="0" w:space="0" w:color="auto"/>
                <w:left w:val="none" w:sz="0" w:space="0" w:color="auto"/>
                <w:bottom w:val="none" w:sz="0" w:space="0" w:color="auto"/>
                <w:right w:val="none" w:sz="0" w:space="0" w:color="auto"/>
              </w:divBdr>
              <w:divsChild>
                <w:div w:id="723716939">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1440293254">
      <w:bodyDiv w:val="1"/>
      <w:marLeft w:val="0"/>
      <w:marRight w:val="0"/>
      <w:marTop w:val="0"/>
      <w:marBottom w:val="0"/>
      <w:divBdr>
        <w:top w:val="none" w:sz="0" w:space="0" w:color="auto"/>
        <w:left w:val="none" w:sz="0" w:space="0" w:color="auto"/>
        <w:bottom w:val="none" w:sz="0" w:space="0" w:color="auto"/>
        <w:right w:val="none" w:sz="0" w:space="0" w:color="auto"/>
      </w:divBdr>
      <w:divsChild>
        <w:div w:id="1727608114">
          <w:marLeft w:val="0"/>
          <w:marRight w:val="0"/>
          <w:marTop w:val="0"/>
          <w:marBottom w:val="0"/>
          <w:divBdr>
            <w:top w:val="none" w:sz="0" w:space="0" w:color="auto"/>
            <w:left w:val="none" w:sz="0" w:space="0" w:color="auto"/>
            <w:bottom w:val="none" w:sz="0" w:space="0" w:color="auto"/>
            <w:right w:val="none" w:sz="0" w:space="0" w:color="auto"/>
          </w:divBdr>
          <w:divsChild>
            <w:div w:id="564145591">
              <w:marLeft w:val="230"/>
              <w:marRight w:val="173"/>
              <w:marTop w:val="115"/>
              <w:marBottom w:val="230"/>
              <w:divBdr>
                <w:top w:val="none" w:sz="0" w:space="0" w:color="auto"/>
                <w:left w:val="none" w:sz="0" w:space="0" w:color="auto"/>
                <w:bottom w:val="none" w:sz="0" w:space="0" w:color="auto"/>
                <w:right w:val="none" w:sz="0" w:space="0" w:color="auto"/>
              </w:divBdr>
              <w:divsChild>
                <w:div w:id="805465964">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 w:id="1972125917">
      <w:bodyDiv w:val="1"/>
      <w:marLeft w:val="0"/>
      <w:marRight w:val="0"/>
      <w:marTop w:val="0"/>
      <w:marBottom w:val="0"/>
      <w:divBdr>
        <w:top w:val="none" w:sz="0" w:space="0" w:color="auto"/>
        <w:left w:val="none" w:sz="0" w:space="0" w:color="auto"/>
        <w:bottom w:val="none" w:sz="0" w:space="0" w:color="auto"/>
        <w:right w:val="none" w:sz="0" w:space="0" w:color="auto"/>
      </w:divBdr>
      <w:divsChild>
        <w:div w:id="1466436575">
          <w:marLeft w:val="0"/>
          <w:marRight w:val="0"/>
          <w:marTop w:val="0"/>
          <w:marBottom w:val="0"/>
          <w:divBdr>
            <w:top w:val="none" w:sz="0" w:space="0" w:color="auto"/>
            <w:left w:val="none" w:sz="0" w:space="0" w:color="auto"/>
            <w:bottom w:val="none" w:sz="0" w:space="0" w:color="auto"/>
            <w:right w:val="none" w:sz="0" w:space="0" w:color="auto"/>
          </w:divBdr>
          <w:divsChild>
            <w:div w:id="1594705507">
              <w:marLeft w:val="230"/>
              <w:marRight w:val="173"/>
              <w:marTop w:val="115"/>
              <w:marBottom w:val="230"/>
              <w:divBdr>
                <w:top w:val="none" w:sz="0" w:space="0" w:color="auto"/>
                <w:left w:val="none" w:sz="0" w:space="0" w:color="auto"/>
                <w:bottom w:val="none" w:sz="0" w:space="0" w:color="auto"/>
                <w:right w:val="none" w:sz="0" w:space="0" w:color="auto"/>
              </w:divBdr>
              <w:divsChild>
                <w:div w:id="576944005">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9C598B2088617C56280D2691EA8C5671111C00ACBACDFB21F3864D39DABF01C49B357B08FE21f1f0L" TargetMode="External"/><Relationship Id="rId18" Type="http://schemas.openxmlformats.org/officeDocument/2006/relationships/hyperlink" Target="http://www.nrc-capita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C598B2088617C56280D2691EA8C5671111C00ACBACDFB21F3864D39DABF01C49B357B08FF2315EBfFf4L" TargetMode="External"/><Relationship Id="rId17" Type="http://schemas.openxmlformats.org/officeDocument/2006/relationships/hyperlink" Target="consultantplus://offline/ref=FB14C04790DDB82C2CE4576580C38FA9CED4C343212451F71D44B50CB0D21C2586C373f4n7H" TargetMode="External"/><Relationship Id="rId2" Type="http://schemas.openxmlformats.org/officeDocument/2006/relationships/numbering" Target="numbering.xml"/><Relationship Id="rId16" Type="http://schemas.openxmlformats.org/officeDocument/2006/relationships/hyperlink" Target="consultantplus://offline/ref=376EDC539DE3B1189512228C791A1618FCA9384F8BFFD1BA0876E4D2840B2F4C3C59553AA487C7C8G7n3H" TargetMode="External"/><Relationship Id="rId20" Type="http://schemas.openxmlformats.org/officeDocument/2006/relationships/hyperlink" Target="http://www.nrc-capit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rc-capital.ru" TargetMode="External"/><Relationship Id="rId5" Type="http://schemas.openxmlformats.org/officeDocument/2006/relationships/webSettings" Target="webSettings.xml"/><Relationship Id="rId15" Type="http://schemas.openxmlformats.org/officeDocument/2006/relationships/hyperlink" Target="consultantplus://offline/ref=376EDC539DE3B1189512228C791A1618FCA93B4084FCD1BA0876E4D2840B2F4C3C59553AA486C7CFG7nBH" TargetMode="External"/><Relationship Id="rId10" Type="http://schemas.openxmlformats.org/officeDocument/2006/relationships/hyperlink" Target="consultantplus://offline/ref=557B2A10EC52F07A8CE250D759C28C205F7BAF932AB6F330A75CD3599F27l1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consultantplus://offline/ref=9C598B2088617C56280D2691EA8C5671111307AEB9CFFB21F3864D39DABF01C49B357B08FF2210E8fFf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BCE216-4949-4E87-AD16-2C9402EB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22</Pages>
  <Words>9146</Words>
  <Characters>52133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Код Клиента ________________</vt:lpstr>
    </vt:vector>
  </TitlesOfParts>
  <Company>Org</Company>
  <LinksUpToDate>false</LinksUpToDate>
  <CharactersWithSpaces>61157</CharactersWithSpaces>
  <SharedDoc>false</SharedDoc>
  <HLinks>
    <vt:vector size="138" baseType="variant">
      <vt:variant>
        <vt:i4>4325379</vt:i4>
      </vt:variant>
      <vt:variant>
        <vt:i4>120</vt:i4>
      </vt:variant>
      <vt:variant>
        <vt:i4>0</vt:i4>
      </vt:variant>
      <vt:variant>
        <vt:i4>5</vt:i4>
      </vt:variant>
      <vt:variant>
        <vt:lpwstr>consultantplus://offline/ref=FB14C04790DDB82C2CE4576580C38FA9CED4C343212451F71D44B50CB0D21C2586C373f4n7H</vt:lpwstr>
      </vt:variant>
      <vt:variant>
        <vt:lpwstr/>
      </vt:variant>
      <vt:variant>
        <vt:i4>7536688</vt:i4>
      </vt:variant>
      <vt:variant>
        <vt:i4>117</vt:i4>
      </vt:variant>
      <vt:variant>
        <vt:i4>0</vt:i4>
      </vt:variant>
      <vt:variant>
        <vt:i4>5</vt:i4>
      </vt:variant>
      <vt:variant>
        <vt:lpwstr>consultantplus://offline/ref=376EDC539DE3B1189512228C791A1618FCA9384F8BFFD1BA0876E4D2840B2F4C3C59553AA487C7C8G7n3H</vt:lpwstr>
      </vt:variant>
      <vt:variant>
        <vt:lpwstr/>
      </vt:variant>
      <vt:variant>
        <vt:i4>7536737</vt:i4>
      </vt:variant>
      <vt:variant>
        <vt:i4>114</vt:i4>
      </vt:variant>
      <vt:variant>
        <vt:i4>0</vt:i4>
      </vt:variant>
      <vt:variant>
        <vt:i4>5</vt:i4>
      </vt:variant>
      <vt:variant>
        <vt:lpwstr>consultantplus://offline/ref=376EDC539DE3B1189512228C791A1618FCA93B4084FCD1BA0876E4D2840B2F4C3C59553AA486C7CFG7nBH</vt:lpwstr>
      </vt:variant>
      <vt:variant>
        <vt:lpwstr/>
      </vt:variant>
      <vt:variant>
        <vt:i4>7405675</vt:i4>
      </vt:variant>
      <vt:variant>
        <vt:i4>111</vt:i4>
      </vt:variant>
      <vt:variant>
        <vt:i4>0</vt:i4>
      </vt:variant>
      <vt:variant>
        <vt:i4>5</vt:i4>
      </vt:variant>
      <vt:variant>
        <vt:lpwstr>consultantplus://offline/ref=9C598B2088617C56280D2691EA8C5671111307AEB9CFFB21F3864D39DABF01C49B357B08FF2210E8fFf1L</vt:lpwstr>
      </vt:variant>
      <vt:variant>
        <vt:lpwstr/>
      </vt:variant>
      <vt:variant>
        <vt:i4>2424894</vt:i4>
      </vt:variant>
      <vt:variant>
        <vt:i4>108</vt:i4>
      </vt:variant>
      <vt:variant>
        <vt:i4>0</vt:i4>
      </vt:variant>
      <vt:variant>
        <vt:i4>5</vt:i4>
      </vt:variant>
      <vt:variant>
        <vt:lpwstr>consultantplus://offline/ref=9C598B2088617C56280D2691EA8C5671111C00ACBACDFB21F3864D39DABF01C49B357B08FE21f1f0L</vt:lpwstr>
      </vt:variant>
      <vt:variant>
        <vt:lpwstr/>
      </vt:variant>
      <vt:variant>
        <vt:i4>7405627</vt:i4>
      </vt:variant>
      <vt:variant>
        <vt:i4>105</vt:i4>
      </vt:variant>
      <vt:variant>
        <vt:i4>0</vt:i4>
      </vt:variant>
      <vt:variant>
        <vt:i4>5</vt:i4>
      </vt:variant>
      <vt:variant>
        <vt:lpwstr>consultantplus://offline/ref=9C598B2088617C56280D2691EA8C5671111C00ACBACDFB21F3864D39DABF01C49B357B08FF2315EBfFf4L</vt:lpwstr>
      </vt:variant>
      <vt:variant>
        <vt:lpwstr/>
      </vt:variant>
      <vt:variant>
        <vt:i4>4653138</vt:i4>
      </vt:variant>
      <vt:variant>
        <vt:i4>102</vt:i4>
      </vt:variant>
      <vt:variant>
        <vt:i4>0</vt:i4>
      </vt:variant>
      <vt:variant>
        <vt:i4>5</vt:i4>
      </vt:variant>
      <vt:variant>
        <vt:lpwstr>consultantplus://offline/ref=557B2A10EC52F07A8CE250D759C28C205F7BAF932AB6F330A75CD3599F27l1N</vt:lpwstr>
      </vt:variant>
      <vt:variant>
        <vt:lpwstr/>
      </vt:variant>
      <vt:variant>
        <vt:i4>1245237</vt:i4>
      </vt:variant>
      <vt:variant>
        <vt:i4>92</vt:i4>
      </vt:variant>
      <vt:variant>
        <vt:i4>0</vt:i4>
      </vt:variant>
      <vt:variant>
        <vt:i4>5</vt:i4>
      </vt:variant>
      <vt:variant>
        <vt:lpwstr/>
      </vt:variant>
      <vt:variant>
        <vt:lpwstr>_Toc423013359</vt:lpwstr>
      </vt:variant>
      <vt:variant>
        <vt:i4>1245237</vt:i4>
      </vt:variant>
      <vt:variant>
        <vt:i4>86</vt:i4>
      </vt:variant>
      <vt:variant>
        <vt:i4>0</vt:i4>
      </vt:variant>
      <vt:variant>
        <vt:i4>5</vt:i4>
      </vt:variant>
      <vt:variant>
        <vt:lpwstr/>
      </vt:variant>
      <vt:variant>
        <vt:lpwstr>_Toc423013358</vt:lpwstr>
      </vt:variant>
      <vt:variant>
        <vt:i4>1245237</vt:i4>
      </vt:variant>
      <vt:variant>
        <vt:i4>80</vt:i4>
      </vt:variant>
      <vt:variant>
        <vt:i4>0</vt:i4>
      </vt:variant>
      <vt:variant>
        <vt:i4>5</vt:i4>
      </vt:variant>
      <vt:variant>
        <vt:lpwstr/>
      </vt:variant>
      <vt:variant>
        <vt:lpwstr>_Toc423013357</vt:lpwstr>
      </vt:variant>
      <vt:variant>
        <vt:i4>1245237</vt:i4>
      </vt:variant>
      <vt:variant>
        <vt:i4>74</vt:i4>
      </vt:variant>
      <vt:variant>
        <vt:i4>0</vt:i4>
      </vt:variant>
      <vt:variant>
        <vt:i4>5</vt:i4>
      </vt:variant>
      <vt:variant>
        <vt:lpwstr/>
      </vt:variant>
      <vt:variant>
        <vt:lpwstr>_Toc423013356</vt:lpwstr>
      </vt:variant>
      <vt:variant>
        <vt:i4>1245237</vt:i4>
      </vt:variant>
      <vt:variant>
        <vt:i4>68</vt:i4>
      </vt:variant>
      <vt:variant>
        <vt:i4>0</vt:i4>
      </vt:variant>
      <vt:variant>
        <vt:i4>5</vt:i4>
      </vt:variant>
      <vt:variant>
        <vt:lpwstr/>
      </vt:variant>
      <vt:variant>
        <vt:lpwstr>_Toc423013355</vt:lpwstr>
      </vt:variant>
      <vt:variant>
        <vt:i4>1245237</vt:i4>
      </vt:variant>
      <vt:variant>
        <vt:i4>62</vt:i4>
      </vt:variant>
      <vt:variant>
        <vt:i4>0</vt:i4>
      </vt:variant>
      <vt:variant>
        <vt:i4>5</vt:i4>
      </vt:variant>
      <vt:variant>
        <vt:lpwstr/>
      </vt:variant>
      <vt:variant>
        <vt:lpwstr>_Toc423013354</vt:lpwstr>
      </vt:variant>
      <vt:variant>
        <vt:i4>1245237</vt:i4>
      </vt:variant>
      <vt:variant>
        <vt:i4>56</vt:i4>
      </vt:variant>
      <vt:variant>
        <vt:i4>0</vt:i4>
      </vt:variant>
      <vt:variant>
        <vt:i4>5</vt:i4>
      </vt:variant>
      <vt:variant>
        <vt:lpwstr/>
      </vt:variant>
      <vt:variant>
        <vt:lpwstr>_Toc423013353</vt:lpwstr>
      </vt:variant>
      <vt:variant>
        <vt:i4>1245237</vt:i4>
      </vt:variant>
      <vt:variant>
        <vt:i4>50</vt:i4>
      </vt:variant>
      <vt:variant>
        <vt:i4>0</vt:i4>
      </vt:variant>
      <vt:variant>
        <vt:i4>5</vt:i4>
      </vt:variant>
      <vt:variant>
        <vt:lpwstr/>
      </vt:variant>
      <vt:variant>
        <vt:lpwstr>_Toc423013352</vt:lpwstr>
      </vt:variant>
      <vt:variant>
        <vt:i4>1245237</vt:i4>
      </vt:variant>
      <vt:variant>
        <vt:i4>44</vt:i4>
      </vt:variant>
      <vt:variant>
        <vt:i4>0</vt:i4>
      </vt:variant>
      <vt:variant>
        <vt:i4>5</vt:i4>
      </vt:variant>
      <vt:variant>
        <vt:lpwstr/>
      </vt:variant>
      <vt:variant>
        <vt:lpwstr>_Toc423013351</vt:lpwstr>
      </vt:variant>
      <vt:variant>
        <vt:i4>1245237</vt:i4>
      </vt:variant>
      <vt:variant>
        <vt:i4>38</vt:i4>
      </vt:variant>
      <vt:variant>
        <vt:i4>0</vt:i4>
      </vt:variant>
      <vt:variant>
        <vt:i4>5</vt:i4>
      </vt:variant>
      <vt:variant>
        <vt:lpwstr/>
      </vt:variant>
      <vt:variant>
        <vt:lpwstr>_Toc423013350</vt:lpwstr>
      </vt:variant>
      <vt:variant>
        <vt:i4>1179701</vt:i4>
      </vt:variant>
      <vt:variant>
        <vt:i4>32</vt:i4>
      </vt:variant>
      <vt:variant>
        <vt:i4>0</vt:i4>
      </vt:variant>
      <vt:variant>
        <vt:i4>5</vt:i4>
      </vt:variant>
      <vt:variant>
        <vt:lpwstr/>
      </vt:variant>
      <vt:variant>
        <vt:lpwstr>_Toc423013349</vt:lpwstr>
      </vt:variant>
      <vt:variant>
        <vt:i4>1179701</vt:i4>
      </vt:variant>
      <vt:variant>
        <vt:i4>26</vt:i4>
      </vt:variant>
      <vt:variant>
        <vt:i4>0</vt:i4>
      </vt:variant>
      <vt:variant>
        <vt:i4>5</vt:i4>
      </vt:variant>
      <vt:variant>
        <vt:lpwstr/>
      </vt:variant>
      <vt:variant>
        <vt:lpwstr>_Toc423013348</vt:lpwstr>
      </vt:variant>
      <vt:variant>
        <vt:i4>1179701</vt:i4>
      </vt:variant>
      <vt:variant>
        <vt:i4>20</vt:i4>
      </vt:variant>
      <vt:variant>
        <vt:i4>0</vt:i4>
      </vt:variant>
      <vt:variant>
        <vt:i4>5</vt:i4>
      </vt:variant>
      <vt:variant>
        <vt:lpwstr/>
      </vt:variant>
      <vt:variant>
        <vt:lpwstr>_Toc423013347</vt:lpwstr>
      </vt:variant>
      <vt:variant>
        <vt:i4>1179701</vt:i4>
      </vt:variant>
      <vt:variant>
        <vt:i4>14</vt:i4>
      </vt:variant>
      <vt:variant>
        <vt:i4>0</vt:i4>
      </vt:variant>
      <vt:variant>
        <vt:i4>5</vt:i4>
      </vt:variant>
      <vt:variant>
        <vt:lpwstr/>
      </vt:variant>
      <vt:variant>
        <vt:lpwstr>_Toc423013346</vt:lpwstr>
      </vt:variant>
      <vt:variant>
        <vt:i4>1179701</vt:i4>
      </vt:variant>
      <vt:variant>
        <vt:i4>8</vt:i4>
      </vt:variant>
      <vt:variant>
        <vt:i4>0</vt:i4>
      </vt:variant>
      <vt:variant>
        <vt:i4>5</vt:i4>
      </vt:variant>
      <vt:variant>
        <vt:lpwstr/>
      </vt:variant>
      <vt:variant>
        <vt:lpwstr>_Toc423013345</vt:lpwstr>
      </vt:variant>
      <vt:variant>
        <vt:i4>1179701</vt:i4>
      </vt:variant>
      <vt:variant>
        <vt:i4>2</vt:i4>
      </vt:variant>
      <vt:variant>
        <vt:i4>0</vt:i4>
      </vt:variant>
      <vt:variant>
        <vt:i4>5</vt:i4>
      </vt:variant>
      <vt:variant>
        <vt:lpwstr/>
      </vt:variant>
      <vt:variant>
        <vt:lpwstr>_Toc423013344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Код Клиента ________________</dc:title>
  <dc:creator>user702</dc:creator>
  <cp:lastModifiedBy>Полубенцева Владлена</cp:lastModifiedBy>
  <cp:revision>33</cp:revision>
  <cp:lastPrinted>2021-04-29T11:08:00Z</cp:lastPrinted>
  <dcterms:created xsi:type="dcterms:W3CDTF">2021-04-28T15:25:00Z</dcterms:created>
  <dcterms:modified xsi:type="dcterms:W3CDTF">2021-10-01T07:11:00Z</dcterms:modified>
</cp:coreProperties>
</file>